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8"/>
          <w:szCs w:val="28"/>
        </w:rPr>
      </w:pPr>
      <w:r>
        <w:rPr>
          <w:sz w:val="28"/>
          <w:szCs w:val="28"/>
          <w:rtl w:val="0"/>
          <w:lang w:val="en-US"/>
        </w:rPr>
        <w:t>Joint Fin Comm-Selectboard Meeting February 5, 2019</w:t>
      </w:r>
    </w:p>
    <w:p>
      <w:pPr>
        <w:pStyle w:val="Body"/>
        <w:rPr>
          <w:sz w:val="28"/>
          <w:szCs w:val="28"/>
        </w:rPr>
      </w:pPr>
    </w:p>
    <w:p>
      <w:pPr>
        <w:pStyle w:val="Body"/>
        <w:rPr>
          <w:sz w:val="28"/>
          <w:szCs w:val="28"/>
        </w:rPr>
      </w:pPr>
      <w:r>
        <w:rPr>
          <w:sz w:val="28"/>
          <w:szCs w:val="28"/>
          <w:rtl w:val="0"/>
          <w:lang w:val="en-US"/>
        </w:rPr>
        <w:t>Meeting opened at 6:37 pm.  Present:  Selectboard:  Eileen Savageau, Mark Thibideau.  Fin Comm: Lynn DiTullio, Thom Griffin, Lori Shearer.  Town Coordinator Kevin Fox.</w:t>
      </w:r>
    </w:p>
    <w:p>
      <w:pPr>
        <w:pStyle w:val="Body"/>
        <w:rPr>
          <w:sz w:val="28"/>
          <w:szCs w:val="28"/>
        </w:rPr>
      </w:pPr>
    </w:p>
    <w:p>
      <w:pPr>
        <w:pStyle w:val="Body"/>
        <w:rPr>
          <w:sz w:val="28"/>
          <w:szCs w:val="28"/>
        </w:rPr>
      </w:pPr>
      <w:r>
        <w:rPr>
          <w:sz w:val="28"/>
          <w:szCs w:val="28"/>
          <w:u w:val="single"/>
          <w:rtl w:val="0"/>
          <w:lang w:val="en-US"/>
        </w:rPr>
        <w:t>Highway Department:</w:t>
      </w:r>
      <w:r>
        <w:rPr>
          <w:sz w:val="28"/>
          <w:szCs w:val="28"/>
          <w:rtl w:val="0"/>
          <w:lang w:val="en-US"/>
        </w:rPr>
        <w:t xml:space="preserve">   Scott Sullivan presented his department</w:t>
      </w:r>
      <w:r>
        <w:rPr>
          <w:rFonts w:hAnsi="Helvetica" w:hint="default"/>
          <w:sz w:val="28"/>
          <w:szCs w:val="28"/>
          <w:rtl w:val="0"/>
          <w:lang w:val="en-US"/>
        </w:rPr>
        <w:t>’</w:t>
      </w:r>
      <w:r>
        <w:rPr>
          <w:sz w:val="28"/>
          <w:szCs w:val="28"/>
          <w:rtl w:val="0"/>
          <w:lang w:val="en-US"/>
        </w:rPr>
        <w:t>s proposed budget for FY20.  The oil contract which had balances carried over from past years is finally done, so it will be higher this year.  A budget line was added for phone and internet (either town or some other source, as the Dept. currently has no internet service). Scott noted that in house maintenance has saved the town significantly over the years.  Overall there was a very slight increase from last year</w:t>
      </w:r>
      <w:r>
        <w:rPr>
          <w:rFonts w:hAnsi="Helvetica" w:hint="default"/>
          <w:sz w:val="28"/>
          <w:szCs w:val="28"/>
          <w:rtl w:val="0"/>
          <w:lang w:val="en-US"/>
        </w:rPr>
        <w:t>’</w:t>
      </w:r>
      <w:r>
        <w:rPr>
          <w:sz w:val="28"/>
          <w:szCs w:val="28"/>
          <w:rtl w:val="0"/>
          <w:lang w:val="en-US"/>
        </w:rPr>
        <w:t>s budget, except for personnel.</w:t>
      </w:r>
    </w:p>
    <w:p>
      <w:pPr>
        <w:pStyle w:val="Body"/>
        <w:rPr>
          <w:sz w:val="28"/>
          <w:szCs w:val="28"/>
        </w:rPr>
      </w:pPr>
    </w:p>
    <w:p>
      <w:pPr>
        <w:pStyle w:val="Body"/>
        <w:rPr>
          <w:sz w:val="28"/>
          <w:szCs w:val="28"/>
        </w:rPr>
      </w:pPr>
      <w:r>
        <w:rPr>
          <w:sz w:val="28"/>
          <w:szCs w:val="28"/>
          <w:rtl w:val="0"/>
          <w:lang w:val="en-US"/>
        </w:rPr>
        <w:t>Scott requested raises for his crew to make them competitive with area construction firms (laborer and truck driver positions).  The proposed figures fit in with the labor rates for similar positions in area towns indicated in FRCOG</w:t>
      </w:r>
      <w:r>
        <w:rPr>
          <w:rFonts w:hAnsi="Helvetica" w:hint="default"/>
          <w:sz w:val="28"/>
          <w:szCs w:val="28"/>
          <w:rtl w:val="0"/>
          <w:lang w:val="en-US"/>
        </w:rPr>
        <w:t>’</w:t>
      </w:r>
      <w:r>
        <w:rPr>
          <w:sz w:val="28"/>
          <w:szCs w:val="28"/>
          <w:rtl w:val="0"/>
          <w:lang w:val="en-US"/>
        </w:rPr>
        <w:t>s annual survey.</w:t>
      </w:r>
    </w:p>
    <w:p>
      <w:pPr>
        <w:pStyle w:val="Body"/>
        <w:rPr>
          <w:sz w:val="28"/>
          <w:szCs w:val="28"/>
        </w:rPr>
      </w:pPr>
    </w:p>
    <w:p>
      <w:pPr>
        <w:pStyle w:val="Body"/>
        <w:rPr>
          <w:sz w:val="28"/>
          <w:szCs w:val="28"/>
        </w:rPr>
      </w:pPr>
      <w:r>
        <w:rPr>
          <w:sz w:val="28"/>
          <w:szCs w:val="28"/>
          <w:u w:val="single"/>
          <w:rtl w:val="0"/>
          <w:lang w:val="en-US"/>
        </w:rPr>
        <w:t xml:space="preserve">Transfer Station: </w:t>
      </w:r>
      <w:r>
        <w:rPr>
          <w:sz w:val="28"/>
          <w:szCs w:val="28"/>
          <w:rtl w:val="0"/>
          <w:lang w:val="en-US"/>
        </w:rPr>
        <w:t xml:space="preserve"> The proposed budget was flat.  Its unconfirmed what will happen with recyclables; the rate is expected to go down but not by much.  The compactor continues to remain on track to be paid off as expected given the savings it is generating in avoided fees.</w:t>
      </w:r>
    </w:p>
    <w:p>
      <w:pPr>
        <w:pStyle w:val="Body"/>
        <w:rPr>
          <w:sz w:val="28"/>
          <w:szCs w:val="28"/>
        </w:rPr>
      </w:pPr>
    </w:p>
    <w:p>
      <w:pPr>
        <w:pStyle w:val="Body"/>
        <w:rPr>
          <w:sz w:val="28"/>
          <w:szCs w:val="28"/>
        </w:rPr>
      </w:pPr>
      <w:r>
        <w:rPr>
          <w:sz w:val="28"/>
          <w:szCs w:val="28"/>
          <w:rtl w:val="0"/>
          <w:lang w:val="en-US"/>
        </w:rPr>
        <w:t xml:space="preserve">Personnel Committee:  Ellen Weeks presented a spreadsheet showing a 2% across the board increase, a 4%, and a column reflecting the requested Highway department increases with all other positions at a 2% increase (this latter being their recommendation). Ellen will send out the spreadsheet by email.  The SB and FinComm will take the recommendations under advisement.  </w:t>
      </w:r>
    </w:p>
    <w:p>
      <w:pPr>
        <w:pStyle w:val="Body"/>
        <w:rPr>
          <w:sz w:val="28"/>
          <w:szCs w:val="28"/>
        </w:rPr>
      </w:pPr>
    </w:p>
    <w:p>
      <w:pPr>
        <w:pStyle w:val="Body"/>
        <w:rPr>
          <w:sz w:val="28"/>
          <w:szCs w:val="28"/>
        </w:rPr>
      </w:pPr>
      <w:r>
        <w:rPr>
          <w:sz w:val="28"/>
          <w:szCs w:val="28"/>
          <w:u w:val="single"/>
          <w:rtl w:val="0"/>
          <w:lang w:val="en-US"/>
        </w:rPr>
        <w:t xml:space="preserve">Minutes </w:t>
      </w:r>
      <w:r>
        <w:rPr>
          <w:sz w:val="28"/>
          <w:szCs w:val="28"/>
          <w:rtl w:val="0"/>
          <w:lang w:val="en-US"/>
        </w:rPr>
        <w:t>of January 22nd</w:t>
      </w:r>
      <w:r>
        <w:rPr>
          <w:rFonts w:hAnsi="Helvetica" w:hint="default"/>
          <w:sz w:val="28"/>
          <w:szCs w:val="28"/>
          <w:rtl w:val="0"/>
          <w:lang w:val="en-US"/>
        </w:rPr>
        <w:t>’</w:t>
      </w:r>
      <w:r>
        <w:rPr>
          <w:sz w:val="28"/>
          <w:szCs w:val="28"/>
          <w:rtl w:val="0"/>
          <w:lang w:val="en-US"/>
        </w:rPr>
        <w:t>s meeting will need to be approved at the next meeting as Thom was not an official member at that meeting.</w:t>
      </w:r>
    </w:p>
    <w:p>
      <w:pPr>
        <w:pStyle w:val="Body"/>
        <w:rPr>
          <w:sz w:val="28"/>
          <w:szCs w:val="28"/>
        </w:rPr>
      </w:pPr>
    </w:p>
    <w:p>
      <w:pPr>
        <w:pStyle w:val="Body"/>
        <w:rPr>
          <w:sz w:val="28"/>
          <w:szCs w:val="28"/>
        </w:rPr>
      </w:pPr>
      <w:r>
        <w:rPr>
          <w:sz w:val="28"/>
          <w:szCs w:val="28"/>
          <w:rtl w:val="0"/>
          <w:lang w:val="en-US"/>
        </w:rPr>
        <w:t xml:space="preserve">Next Meeting is Tuesday, February 19th at 6:30 pm. </w:t>
      </w:r>
    </w:p>
    <w:p>
      <w:pPr>
        <w:pStyle w:val="Body"/>
        <w:rPr>
          <w:sz w:val="28"/>
          <w:szCs w:val="28"/>
        </w:rPr>
      </w:pPr>
    </w:p>
    <w:p>
      <w:pPr>
        <w:pStyle w:val="Body"/>
        <w:rPr>
          <w:sz w:val="28"/>
          <w:szCs w:val="28"/>
        </w:rPr>
      </w:pPr>
      <w:r>
        <w:rPr>
          <w:sz w:val="28"/>
          <w:szCs w:val="28"/>
          <w:rtl w:val="0"/>
          <w:lang w:val="en-US"/>
        </w:rPr>
        <w:t>Meeting closed at 8:05pm.</w:t>
      </w:r>
    </w:p>
    <w:p>
      <w:pPr>
        <w:pStyle w:val="Body"/>
        <w:rPr>
          <w:sz w:val="28"/>
          <w:szCs w:val="28"/>
        </w:rPr>
      </w:pPr>
    </w:p>
    <w:p>
      <w:pPr>
        <w:pStyle w:val="Body"/>
        <w:rPr>
          <w:sz w:val="28"/>
          <w:szCs w:val="28"/>
        </w:rPr>
      </w:pPr>
      <w:r>
        <w:rPr>
          <w:sz w:val="28"/>
          <w:szCs w:val="28"/>
          <w:rtl w:val="0"/>
          <w:lang w:val="en-US"/>
        </w:rPr>
        <w:t>________________________________________________________</w:t>
      </w:r>
    </w:p>
    <w:p>
      <w:pPr>
        <w:pStyle w:val="Body"/>
        <w:rPr>
          <w:sz w:val="28"/>
          <w:szCs w:val="28"/>
        </w:rPr>
      </w:pPr>
    </w:p>
    <w:p>
      <w:pPr>
        <w:pStyle w:val="Body"/>
        <w:rPr>
          <w:sz w:val="28"/>
          <w:szCs w:val="28"/>
        </w:rPr>
      </w:pPr>
      <w:r>
        <w:rPr>
          <w:sz w:val="28"/>
          <w:szCs w:val="28"/>
          <w:rtl w:val="0"/>
          <w:lang w:val="en-US"/>
        </w:rPr>
        <w:t>Minutes of this meeting, February 5th, approved on:</w:t>
      </w:r>
    </w:p>
    <w:p>
      <w:pPr>
        <w:pStyle w:val="Body"/>
        <w:rPr>
          <w:sz w:val="28"/>
          <w:szCs w:val="28"/>
        </w:rPr>
      </w:pPr>
    </w:p>
    <w:p>
      <w:pPr>
        <w:pStyle w:val="Body"/>
        <w:rPr>
          <w:sz w:val="28"/>
          <w:szCs w:val="28"/>
        </w:rPr>
      </w:pPr>
    </w:p>
    <w:p>
      <w:pPr>
        <w:pStyle w:val="Body"/>
        <w:rPr>
          <w:sz w:val="28"/>
          <w:szCs w:val="28"/>
        </w:rPr>
      </w:pPr>
      <w:r>
        <w:rPr>
          <w:sz w:val="28"/>
          <w:szCs w:val="28"/>
          <w:rtl w:val="0"/>
          <w:lang w:val="en-US"/>
        </w:rPr>
        <w:t>Date:  ___________________</w:t>
      </w:r>
    </w:p>
    <w:p>
      <w:pPr>
        <w:pStyle w:val="Body"/>
        <w:rPr>
          <w:sz w:val="28"/>
          <w:szCs w:val="28"/>
        </w:rPr>
      </w:pPr>
    </w:p>
    <w:p>
      <w:pPr>
        <w:pStyle w:val="Body"/>
        <w:rPr>
          <w:sz w:val="28"/>
          <w:szCs w:val="28"/>
        </w:rPr>
      </w:pPr>
      <w:r>
        <w:rPr>
          <w:sz w:val="28"/>
          <w:szCs w:val="28"/>
          <w:rtl w:val="0"/>
          <w:lang w:val="en-US"/>
        </w:rPr>
        <w:t>Doug Macleay: ____________________________</w:t>
      </w:r>
    </w:p>
    <w:p>
      <w:pPr>
        <w:pStyle w:val="Body"/>
        <w:rPr>
          <w:sz w:val="28"/>
          <w:szCs w:val="28"/>
        </w:rPr>
      </w:pPr>
    </w:p>
    <w:p>
      <w:pPr>
        <w:pStyle w:val="Body"/>
        <w:rPr>
          <w:sz w:val="28"/>
          <w:szCs w:val="28"/>
        </w:rPr>
      </w:pPr>
      <w:r>
        <w:rPr>
          <w:sz w:val="28"/>
          <w:szCs w:val="28"/>
          <w:rtl w:val="0"/>
          <w:lang w:val="en-US"/>
        </w:rPr>
        <w:t>Rachel Glick: _____________________________</w:t>
      </w:r>
    </w:p>
    <w:p>
      <w:pPr>
        <w:pStyle w:val="Body"/>
        <w:rPr>
          <w:sz w:val="28"/>
          <w:szCs w:val="28"/>
        </w:rPr>
      </w:pPr>
    </w:p>
    <w:p>
      <w:pPr>
        <w:pStyle w:val="Body"/>
        <w:rPr>
          <w:sz w:val="28"/>
          <w:szCs w:val="28"/>
        </w:rPr>
      </w:pPr>
      <w:r>
        <w:rPr>
          <w:sz w:val="28"/>
          <w:szCs w:val="28"/>
          <w:rtl w:val="0"/>
          <w:lang w:val="en-US"/>
        </w:rPr>
        <w:t>Lori Shearer:</w:t>
      </w:r>
      <w:r>
        <w:rPr>
          <w:sz w:val="28"/>
          <w:szCs w:val="28"/>
          <w:rtl w:val="0"/>
        </w:rPr>
        <w:t xml:space="preserve"> ____________________________</w:t>
      </w:r>
    </w:p>
    <w:p>
      <w:pPr>
        <w:pStyle w:val="Body"/>
        <w:rPr>
          <w:sz w:val="28"/>
          <w:szCs w:val="28"/>
        </w:rPr>
      </w:pPr>
    </w:p>
    <w:p>
      <w:pPr>
        <w:pStyle w:val="Body"/>
        <w:rPr>
          <w:sz w:val="28"/>
          <w:szCs w:val="28"/>
        </w:rPr>
      </w:pPr>
      <w:r>
        <w:rPr>
          <w:sz w:val="28"/>
          <w:szCs w:val="28"/>
          <w:rtl w:val="0"/>
          <w:lang w:val="en-US"/>
        </w:rPr>
        <w:t>Thom Griffin:</w:t>
      </w:r>
      <w:r>
        <w:rPr>
          <w:sz w:val="28"/>
          <w:szCs w:val="28"/>
          <w:rtl w:val="0"/>
        </w:rPr>
        <w:t xml:space="preserve"> ____________________________</w:t>
      </w:r>
    </w:p>
    <w:p>
      <w:pPr>
        <w:pStyle w:val="Body"/>
        <w:rPr>
          <w:sz w:val="28"/>
          <w:szCs w:val="28"/>
        </w:rPr>
      </w:pPr>
    </w:p>
    <w:p>
      <w:pPr>
        <w:pStyle w:val="Body"/>
        <w:rPr>
          <w:sz w:val="28"/>
          <w:szCs w:val="28"/>
        </w:rPr>
      </w:pPr>
      <w:r>
        <w:rPr>
          <w:sz w:val="28"/>
          <w:szCs w:val="28"/>
          <w:rtl w:val="0"/>
          <w:lang w:val="en-US"/>
        </w:rPr>
        <w:t>Lynn DiTullio</w:t>
      </w:r>
      <w:r>
        <w:rPr>
          <w:sz w:val="28"/>
          <w:szCs w:val="28"/>
          <w:rtl w:val="0"/>
        </w:rPr>
        <w:t xml:space="preserve"> ____________________________</w:t>
      </w:r>
    </w:p>
    <w:p>
      <w:pPr>
        <w:pStyle w:val="Body"/>
        <w:rPr>
          <w:sz w:val="28"/>
          <w:szCs w:val="28"/>
        </w:rPr>
      </w:pPr>
    </w:p>
    <w:p>
      <w:pPr>
        <w:pStyle w:val="Body"/>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