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B54F" w14:textId="66440432" w:rsidR="00B95658" w:rsidRDefault="004E41F0" w:rsidP="004E41F0">
      <w:pPr>
        <w:jc w:val="center"/>
        <w:rPr>
          <w:rFonts w:ascii="Times New Roman" w:hAnsi="Times New Roman" w:cs="Times New Roman"/>
          <w:b/>
        </w:rPr>
      </w:pPr>
      <w:r w:rsidRPr="004E41F0">
        <w:rPr>
          <w:rFonts w:ascii="Times New Roman" w:hAnsi="Times New Roman" w:cs="Times New Roman"/>
          <w:b/>
        </w:rPr>
        <w:t>Library Board of Trustees</w:t>
      </w:r>
    </w:p>
    <w:p w14:paraId="5A61E780" w14:textId="32276110" w:rsidR="004E41F0" w:rsidRDefault="004E41F0" w:rsidP="004E41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Griswold Memorial Library </w:t>
      </w:r>
    </w:p>
    <w:p w14:paraId="2BC369C5" w14:textId="05C15F4C" w:rsidR="004E41F0" w:rsidRDefault="004E41F0" w:rsidP="004E41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Minutes</w:t>
      </w:r>
    </w:p>
    <w:p w14:paraId="4A2054F7" w14:textId="6D9EDDB6" w:rsidR="004E41F0" w:rsidRDefault="00C609CF" w:rsidP="000E3D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October 18</w:t>
      </w:r>
      <w:r w:rsidR="004E41F0">
        <w:rPr>
          <w:rFonts w:ascii="Times New Roman" w:hAnsi="Times New Roman" w:cs="Times New Roman"/>
          <w:b/>
        </w:rPr>
        <w:t>, 2021   6pm</w:t>
      </w:r>
      <w:r w:rsidR="00F525E3">
        <w:rPr>
          <w:rFonts w:ascii="Times New Roman" w:hAnsi="Times New Roman" w:cs="Times New Roman"/>
          <w:b/>
        </w:rPr>
        <w:t xml:space="preserve"> by Zoom</w:t>
      </w:r>
    </w:p>
    <w:p w14:paraId="7C1FD999" w14:textId="77777777" w:rsidR="002302F6" w:rsidRDefault="002302F6" w:rsidP="00125466">
      <w:pPr>
        <w:rPr>
          <w:rFonts w:ascii="Times New Roman" w:hAnsi="Times New Roman" w:cs="Times New Roman"/>
          <w:b/>
        </w:rPr>
      </w:pPr>
    </w:p>
    <w:p w14:paraId="78D631C9" w14:textId="70B9AA73" w:rsidR="004E41F0" w:rsidRDefault="00366117" w:rsidP="004E41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Opening</w:t>
      </w:r>
    </w:p>
    <w:p w14:paraId="06F815E8" w14:textId="5F1859F6" w:rsidR="004E41F0" w:rsidRDefault="004E41F0" w:rsidP="004E41F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at 6:</w:t>
      </w:r>
      <w:r w:rsidR="00E26B72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pm</w:t>
      </w:r>
    </w:p>
    <w:p w14:paraId="7D4556F5" w14:textId="16EEA99E" w:rsidR="004E41F0" w:rsidRDefault="004E41F0" w:rsidP="004E41F0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Roll call </w:t>
      </w:r>
      <w:r>
        <w:rPr>
          <w:rFonts w:ascii="Times New Roman" w:hAnsi="Times New Roman" w:cs="Times New Roman"/>
        </w:rPr>
        <w:tab/>
        <w:t xml:space="preserve">Trustees: </w:t>
      </w:r>
      <w:r w:rsidR="00E26B72">
        <w:rPr>
          <w:rFonts w:ascii="Times New Roman" w:hAnsi="Times New Roman" w:cs="Times New Roman"/>
        </w:rPr>
        <w:t xml:space="preserve">Nancy, Betty, Betsy, </w:t>
      </w:r>
      <w:proofErr w:type="spellStart"/>
      <w:r w:rsidR="00E26B72">
        <w:rPr>
          <w:rFonts w:ascii="Times New Roman" w:hAnsi="Times New Roman" w:cs="Times New Roman"/>
        </w:rPr>
        <w:t>Cheli</w:t>
      </w:r>
      <w:proofErr w:type="spellEnd"/>
      <w:r w:rsidR="00E26B72">
        <w:rPr>
          <w:rFonts w:ascii="Times New Roman" w:hAnsi="Times New Roman" w:cs="Times New Roman"/>
        </w:rPr>
        <w:t>, Jill</w:t>
      </w:r>
    </w:p>
    <w:p w14:paraId="0B3884B4" w14:textId="2092A9F2" w:rsidR="004E41F0" w:rsidRDefault="004E41F0" w:rsidP="004E41F0">
      <w:pPr>
        <w:ind w:left="2160" w:firstLine="720"/>
        <w:rPr>
          <w:rFonts w:ascii="Times New Roman" w:hAnsi="Times New Roman" w:cs="Times New Roman"/>
        </w:rPr>
      </w:pPr>
      <w:r w:rsidRPr="004E41F0">
        <w:rPr>
          <w:rFonts w:ascii="Times New Roman" w:hAnsi="Times New Roman" w:cs="Times New Roman"/>
        </w:rPr>
        <w:t xml:space="preserve">Library staff: </w:t>
      </w:r>
      <w:r w:rsidR="00E26B72">
        <w:rPr>
          <w:rFonts w:ascii="Times New Roman" w:hAnsi="Times New Roman" w:cs="Times New Roman"/>
        </w:rPr>
        <w:t>Chelsea</w:t>
      </w:r>
    </w:p>
    <w:p w14:paraId="358E792A" w14:textId="6866379F" w:rsidR="00E26B72" w:rsidRDefault="00E26B72" w:rsidP="004E41F0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Regrets: Mike</w:t>
      </w:r>
    </w:p>
    <w:p w14:paraId="35223B45" w14:textId="507BF225" w:rsidR="004E41F0" w:rsidRPr="00DC33A9" w:rsidRDefault="004E41F0" w:rsidP="004E4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Team agreements</w:t>
      </w:r>
    </w:p>
    <w:p w14:paraId="7E73C466" w14:textId="4CF4557D" w:rsidR="004E41F0" w:rsidRDefault="004E41F0" w:rsidP="004E41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meeting agenda</w:t>
      </w:r>
    </w:p>
    <w:p w14:paraId="0727C1D8" w14:textId="3E0563F6" w:rsidR="00366117" w:rsidRPr="00DC33A9" w:rsidRDefault="00DC33A9" w:rsidP="00DC33A9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26B72">
        <w:rPr>
          <w:rFonts w:ascii="Times New Roman" w:hAnsi="Times New Roman" w:cs="Times New Roman"/>
        </w:rPr>
        <w:t>Betty moved to approve the agenda</w:t>
      </w:r>
      <w:r w:rsidR="008F03F5">
        <w:rPr>
          <w:rFonts w:ascii="Times New Roman" w:hAnsi="Times New Roman" w:cs="Times New Roman"/>
        </w:rPr>
        <w:t>.</w:t>
      </w:r>
      <w:r w:rsidR="00E26B72">
        <w:rPr>
          <w:rFonts w:ascii="Times New Roman" w:hAnsi="Times New Roman" w:cs="Times New Roman"/>
        </w:rPr>
        <w:t xml:space="preserve"> Betsy seconded. </w:t>
      </w:r>
      <w:r w:rsidR="00566E92">
        <w:rPr>
          <w:rFonts w:ascii="Times New Roman" w:hAnsi="Times New Roman" w:cs="Times New Roman"/>
        </w:rPr>
        <w:t>Meeting agenda approved.</w:t>
      </w:r>
    </w:p>
    <w:p w14:paraId="6BFA605C" w14:textId="5FEAA61A" w:rsidR="004E41F0" w:rsidRDefault="004E41F0" w:rsidP="004E41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previous meeting minutes</w:t>
      </w:r>
    </w:p>
    <w:p w14:paraId="238477AC" w14:textId="6FD8AB22" w:rsidR="00366117" w:rsidRPr="004E41F0" w:rsidRDefault="00DC33A9" w:rsidP="00DC33A9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66E92">
        <w:rPr>
          <w:rFonts w:ascii="Times New Roman" w:hAnsi="Times New Roman" w:cs="Times New Roman"/>
        </w:rPr>
        <w:t>Betty moved we accept meeting minutes for August. Jill seconded. August minutes approved. Betsy moved we accept September meeting minutes. Jill seconded. September minutes approved</w:t>
      </w:r>
      <w:r w:rsidR="00566E92" w:rsidRPr="00566E92">
        <w:rPr>
          <w:rFonts w:ascii="Times New Roman" w:hAnsi="Times New Roman" w:cs="Times New Roman"/>
        </w:rPr>
        <w:t xml:space="preserve"> </w:t>
      </w:r>
      <w:r w:rsidR="00566E92">
        <w:rPr>
          <w:rFonts w:ascii="Times New Roman" w:hAnsi="Times New Roman" w:cs="Times New Roman"/>
        </w:rPr>
        <w:t>with one abstention for Betty.</w:t>
      </w:r>
    </w:p>
    <w:p w14:paraId="05C72E55" w14:textId="12EC5E04" w:rsidR="004E41F0" w:rsidRDefault="004E41F0" w:rsidP="004E41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Reports</w:t>
      </w:r>
    </w:p>
    <w:p w14:paraId="10DF79D3" w14:textId="1C29D388" w:rsidR="004E41F0" w:rsidRDefault="004E41F0" w:rsidP="004E41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Director’s report</w:t>
      </w:r>
    </w:p>
    <w:p w14:paraId="42E629A8" w14:textId="0549C221" w:rsidR="00815327" w:rsidRDefault="00905654" w:rsidP="00566E92">
      <w:pPr>
        <w:ind w:left="144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57D16">
        <w:rPr>
          <w:rFonts w:ascii="Times New Roman" w:hAnsi="Times New Roman" w:cs="Times New Roman"/>
        </w:rPr>
        <w:t xml:space="preserve">ee DR for details. </w:t>
      </w:r>
      <w:r w:rsidR="00566E92">
        <w:rPr>
          <w:rFonts w:ascii="Times New Roman" w:hAnsi="Times New Roman" w:cs="Times New Roman"/>
        </w:rPr>
        <w:t xml:space="preserve">A work schedule is posted in Google for all new staff to access; there is a picnic table at the Pitt House that is being given to the GML, and Nancy volunteered herself and Haynes to bring it over; </w:t>
      </w:r>
      <w:r w:rsidR="00815327">
        <w:rPr>
          <w:rFonts w:ascii="Times New Roman" w:hAnsi="Times New Roman" w:cs="Times New Roman"/>
        </w:rPr>
        <w:t>Chelsea asked</w:t>
      </w:r>
      <w:r w:rsidR="00566E92">
        <w:rPr>
          <w:rFonts w:ascii="Times New Roman" w:hAnsi="Times New Roman" w:cs="Times New Roman"/>
        </w:rPr>
        <w:t xml:space="preserve"> about Veteran’s Day and if the GML had ever done anything to recognize it – Betty said during her tenure the library was always closed in honor of Veteran’s Day and </w:t>
      </w:r>
      <w:r w:rsidR="00815327">
        <w:rPr>
          <w:rFonts w:ascii="Times New Roman" w:hAnsi="Times New Roman" w:cs="Times New Roman"/>
        </w:rPr>
        <w:t>that was all.</w:t>
      </w:r>
      <w:r w:rsidR="00566E92">
        <w:rPr>
          <w:rFonts w:ascii="Times New Roman" w:hAnsi="Times New Roman" w:cs="Times New Roman"/>
        </w:rPr>
        <w:t xml:space="preserve"> </w:t>
      </w:r>
    </w:p>
    <w:p w14:paraId="14469F2A" w14:textId="6529F836" w:rsidR="00566E92" w:rsidRDefault="00566E92" w:rsidP="00566E92">
      <w:pPr>
        <w:ind w:left="144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Brooks from the Energy Committee came to the GML </w:t>
      </w:r>
      <w:r w:rsidR="00815327">
        <w:rPr>
          <w:rFonts w:ascii="Times New Roman" w:hAnsi="Times New Roman" w:cs="Times New Roman"/>
        </w:rPr>
        <w:t xml:space="preserve">to look for </w:t>
      </w:r>
      <w:r>
        <w:rPr>
          <w:rFonts w:ascii="Times New Roman" w:hAnsi="Times New Roman" w:cs="Times New Roman"/>
        </w:rPr>
        <w:t xml:space="preserve">ways </w:t>
      </w:r>
      <w:r w:rsidR="00815327">
        <w:rPr>
          <w:rFonts w:ascii="Times New Roman" w:hAnsi="Times New Roman" w:cs="Times New Roman"/>
        </w:rPr>
        <w:t xml:space="preserve">the building can be more energy efficient, especially </w:t>
      </w:r>
      <w:proofErr w:type="gramStart"/>
      <w:r w:rsidR="00815327">
        <w:rPr>
          <w:rFonts w:ascii="Times New Roman" w:hAnsi="Times New Roman" w:cs="Times New Roman"/>
        </w:rPr>
        <w:t>in regards to</w:t>
      </w:r>
      <w:proofErr w:type="gramEnd"/>
      <w:r w:rsidR="00815327">
        <w:rPr>
          <w:rFonts w:ascii="Times New Roman" w:hAnsi="Times New Roman" w:cs="Times New Roman"/>
        </w:rPr>
        <w:t xml:space="preserve"> the windows. There is concern about energy loss and about UV light which can damage materials. Betty mentioned insulation was blown into the attic a few years ago. Chelsea will send him the Preservation Report, which recommended window work.</w:t>
      </w:r>
      <w:r w:rsidR="004F428D">
        <w:rPr>
          <w:rFonts w:ascii="Times New Roman" w:hAnsi="Times New Roman" w:cs="Times New Roman"/>
        </w:rPr>
        <w:t xml:space="preserve"> </w:t>
      </w:r>
    </w:p>
    <w:p w14:paraId="738D6FF9" w14:textId="2064D6CE" w:rsidR="00566E92" w:rsidRDefault="00F47C5D" w:rsidP="00A67C14">
      <w:pPr>
        <w:ind w:left="144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Stories &amp; Songs has been on hold for </w:t>
      </w:r>
      <w:proofErr w:type="spellStart"/>
      <w:r>
        <w:rPr>
          <w:rFonts w:ascii="Times New Roman" w:hAnsi="Times New Roman" w:cs="Times New Roman"/>
        </w:rPr>
        <w:t>awhile</w:t>
      </w:r>
      <w:proofErr w:type="spellEnd"/>
      <w:r>
        <w:rPr>
          <w:rFonts w:ascii="Times New Roman" w:hAnsi="Times New Roman" w:cs="Times New Roman"/>
        </w:rPr>
        <w:t>, and there have not been many view</w:t>
      </w:r>
      <w:r w:rsidR="00A67C1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or requests. Chelsea has been spending</w:t>
      </w:r>
      <w:r w:rsidR="00A67C14">
        <w:rPr>
          <w:rFonts w:ascii="Times New Roman" w:hAnsi="Times New Roman" w:cs="Times New Roman"/>
        </w:rPr>
        <w:t xml:space="preserve"> a lot of</w:t>
      </w:r>
      <w:r>
        <w:rPr>
          <w:rFonts w:ascii="Times New Roman" w:hAnsi="Times New Roman" w:cs="Times New Roman"/>
        </w:rPr>
        <w:t xml:space="preserve"> time giving tech help</w:t>
      </w:r>
      <w:r w:rsidR="00A67C14">
        <w:rPr>
          <w:rFonts w:ascii="Times New Roman" w:hAnsi="Times New Roman" w:cs="Times New Roman"/>
        </w:rPr>
        <w:t>. And</w:t>
      </w:r>
      <w:r>
        <w:rPr>
          <w:rFonts w:ascii="Times New Roman" w:hAnsi="Times New Roman" w:cs="Times New Roman"/>
        </w:rPr>
        <w:t xml:space="preserve"> Betty’s crafts and the Busy Bags</w:t>
      </w:r>
      <w:r w:rsidR="00A67C14">
        <w:rPr>
          <w:rFonts w:ascii="Times New Roman" w:hAnsi="Times New Roman" w:cs="Times New Roman"/>
        </w:rPr>
        <w:t>, which</w:t>
      </w:r>
      <w:r>
        <w:rPr>
          <w:rFonts w:ascii="Times New Roman" w:hAnsi="Times New Roman" w:cs="Times New Roman"/>
        </w:rPr>
        <w:t xml:space="preserve"> </w:t>
      </w:r>
      <w:r w:rsidR="00A67C14">
        <w:rPr>
          <w:rFonts w:ascii="Times New Roman" w:hAnsi="Times New Roman" w:cs="Times New Roman"/>
        </w:rPr>
        <w:t xml:space="preserve">are big hits, </w:t>
      </w:r>
      <w:r>
        <w:rPr>
          <w:rFonts w:ascii="Times New Roman" w:hAnsi="Times New Roman" w:cs="Times New Roman"/>
        </w:rPr>
        <w:t xml:space="preserve">serve the same demographic. Chelsea wondered if she should continue with the tech help or spend time doing S&amp;S videos instead. Discussion supported the idea of continuing with tech help for now. </w:t>
      </w:r>
    </w:p>
    <w:p w14:paraId="3978B337" w14:textId="662A1E3A" w:rsidR="00A67C14" w:rsidRDefault="00A67C14" w:rsidP="00DC33A9">
      <w:pPr>
        <w:ind w:left="144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Nancy made a motion to accept the Director’s Report. Betsy seconded. Director’s Report accepted.</w:t>
      </w:r>
    </w:p>
    <w:p w14:paraId="1442F685" w14:textId="0ADCD705" w:rsidR="004E41F0" w:rsidRPr="00815327" w:rsidRDefault="004E41F0" w:rsidP="008153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815327">
        <w:rPr>
          <w:rFonts w:ascii="Times New Roman" w:hAnsi="Times New Roman" w:cs="Times New Roman"/>
          <w:b/>
        </w:rPr>
        <w:t>Treasurer’s report</w:t>
      </w:r>
      <w:r w:rsidR="00D2215D" w:rsidRPr="00815327">
        <w:rPr>
          <w:rFonts w:ascii="Times New Roman" w:hAnsi="Times New Roman" w:cs="Times New Roman"/>
          <w:b/>
        </w:rPr>
        <w:t xml:space="preserve"> </w:t>
      </w:r>
    </w:p>
    <w:p w14:paraId="1B2E3EA1" w14:textId="40B17D4F" w:rsidR="004E41F0" w:rsidRPr="00A67C14" w:rsidRDefault="00A67C14" w:rsidP="00A67C14">
      <w:pPr>
        <w:ind w:left="144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Betty found a few items at the bottom were misnumbered, so she needs to talk with the accountant about that. But otherwise, the numbers are balanced. Betsy made a motion to accept the Treasurer’s Report. Jill seconded. The Treasurer’s Report accepted.</w:t>
      </w:r>
    </w:p>
    <w:p w14:paraId="5A1A47C1" w14:textId="77777777" w:rsidR="00A67C14" w:rsidRPr="004E41F0" w:rsidRDefault="00A67C14" w:rsidP="00A67C14">
      <w:pPr>
        <w:ind w:left="1800"/>
        <w:rPr>
          <w:rFonts w:ascii="Times New Roman" w:hAnsi="Times New Roman" w:cs="Times New Roman"/>
          <w:b/>
        </w:rPr>
      </w:pPr>
    </w:p>
    <w:p w14:paraId="628F9391" w14:textId="30EC2144" w:rsidR="004E41F0" w:rsidRDefault="004E41F0" w:rsidP="004E41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Ongoing business</w:t>
      </w:r>
    </w:p>
    <w:p w14:paraId="59556EA9" w14:textId="74210647" w:rsidR="00366117" w:rsidRDefault="00017229" w:rsidP="0036611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Land acknowledgment </w:t>
      </w:r>
    </w:p>
    <w:p w14:paraId="0847F3B0" w14:textId="77777777" w:rsidR="00A67C14" w:rsidRDefault="00A67C14" w:rsidP="00A67C14">
      <w:pPr>
        <w:pStyle w:val="ListParagraph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ensued about the Land acknowledgement draft, with some edits</w:t>
      </w:r>
    </w:p>
    <w:p w14:paraId="7BB46399" w14:textId="3EDC63D0" w:rsidR="00A67C14" w:rsidRPr="00DC33A9" w:rsidRDefault="00A67C14" w:rsidP="00DC33A9">
      <w:pPr>
        <w:ind w:left="1440"/>
        <w:rPr>
          <w:rFonts w:ascii="Times New Roman" w:hAnsi="Times New Roman" w:cs="Times New Roman"/>
        </w:rPr>
      </w:pPr>
      <w:r w:rsidRPr="00A67C14">
        <w:rPr>
          <w:rFonts w:ascii="Times New Roman" w:hAnsi="Times New Roman" w:cs="Times New Roman"/>
        </w:rPr>
        <w:t>and revisions</w:t>
      </w:r>
      <w:r>
        <w:rPr>
          <w:rFonts w:ascii="Times New Roman" w:hAnsi="Times New Roman" w:cs="Times New Roman"/>
        </w:rPr>
        <w:t xml:space="preserve"> being made in real time. Betsy moved we vote to accept the Land Acknowledgement as read in its final draft. Nancy seconded. Land acknowledgement accepted. </w:t>
      </w:r>
    </w:p>
    <w:p w14:paraId="6C1F18A1" w14:textId="77777777" w:rsidR="00366117" w:rsidRDefault="00366117" w:rsidP="0036611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Governance Committee </w:t>
      </w:r>
    </w:p>
    <w:p w14:paraId="2563BC37" w14:textId="06E8F402" w:rsidR="00366117" w:rsidRPr="00DC33A9" w:rsidRDefault="005C0B34" w:rsidP="00DC33A9">
      <w:pPr>
        <w:ind w:left="1080" w:firstLine="720"/>
        <w:rPr>
          <w:rFonts w:ascii="Times New Roman" w:hAnsi="Times New Roman" w:cs="Times New Roman"/>
          <w:b/>
        </w:rPr>
      </w:pPr>
      <w:r w:rsidRPr="00413D79">
        <w:rPr>
          <w:rFonts w:ascii="Times New Roman" w:hAnsi="Times New Roman" w:cs="Times New Roman"/>
        </w:rPr>
        <w:t>Bylaws discussion tabled for next meeting.</w:t>
      </w:r>
    </w:p>
    <w:p w14:paraId="10AAB438" w14:textId="08B803B2" w:rsidR="005C0B34" w:rsidRPr="00413D79" w:rsidRDefault="00366117" w:rsidP="00413D7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Fundraising Committee</w:t>
      </w:r>
      <w:r>
        <w:rPr>
          <w:rFonts w:ascii="Times New Roman" w:hAnsi="Times New Roman" w:cs="Times New Roman"/>
        </w:rPr>
        <w:t xml:space="preserve"> </w:t>
      </w:r>
    </w:p>
    <w:p w14:paraId="3536C604" w14:textId="77777777" w:rsidR="00413D79" w:rsidRDefault="00413D79" w:rsidP="00413D79">
      <w:pPr>
        <w:pStyle w:val="ListParagraph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Chelsea going before the Select Board on 10/26. Committee discussed how </w:t>
      </w:r>
    </w:p>
    <w:p w14:paraId="31420CAF" w14:textId="31E5B237" w:rsidR="004E41F0" w:rsidRPr="00DC33A9" w:rsidRDefault="00413D79" w:rsidP="00DC33A9">
      <w:pPr>
        <w:ind w:left="1440"/>
        <w:rPr>
          <w:rFonts w:ascii="Times New Roman" w:hAnsi="Times New Roman" w:cs="Times New Roman"/>
        </w:rPr>
      </w:pPr>
      <w:r w:rsidRPr="00413D79">
        <w:rPr>
          <w:rFonts w:ascii="Times New Roman" w:hAnsi="Times New Roman" w:cs="Times New Roman"/>
        </w:rPr>
        <w:t>the Select Board works</w:t>
      </w:r>
      <w:r>
        <w:rPr>
          <w:rFonts w:ascii="Times New Roman" w:hAnsi="Times New Roman" w:cs="Times New Roman"/>
        </w:rPr>
        <w:t xml:space="preserve"> to make decisions</w:t>
      </w:r>
      <w:r w:rsidRPr="00413D79">
        <w:rPr>
          <w:rFonts w:ascii="Times New Roman" w:hAnsi="Times New Roman" w:cs="Times New Roman"/>
        </w:rPr>
        <w:t xml:space="preserve"> for all of us (Colrain citizens)</w:t>
      </w:r>
      <w:r>
        <w:rPr>
          <w:rFonts w:ascii="Times New Roman" w:hAnsi="Times New Roman" w:cs="Times New Roman"/>
        </w:rPr>
        <w:t>.</w:t>
      </w:r>
    </w:p>
    <w:p w14:paraId="6530B524" w14:textId="6F81A43E" w:rsidR="004E41F0" w:rsidRPr="00DC33A9" w:rsidRDefault="004E41F0" w:rsidP="00DC33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Retrospective</w:t>
      </w:r>
    </w:p>
    <w:p w14:paraId="0431ADB9" w14:textId="54A4C63E" w:rsidR="004E41F0" w:rsidRDefault="004E41F0" w:rsidP="004E41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Adjournment</w:t>
      </w:r>
    </w:p>
    <w:p w14:paraId="50562372" w14:textId="13EEF00E" w:rsidR="004E41F0" w:rsidRDefault="00DC33A9" w:rsidP="004E41F0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E41F0">
        <w:rPr>
          <w:rFonts w:ascii="Times New Roman" w:hAnsi="Times New Roman" w:cs="Times New Roman"/>
        </w:rPr>
        <w:t>Meeting adjourned at</w:t>
      </w:r>
      <w:r w:rsidR="00413D79">
        <w:rPr>
          <w:rFonts w:ascii="Times New Roman" w:hAnsi="Times New Roman" w:cs="Times New Roman"/>
        </w:rPr>
        <w:t xml:space="preserve"> 7:28pm. </w:t>
      </w:r>
    </w:p>
    <w:p w14:paraId="6F0D08C2" w14:textId="6215E0E7" w:rsidR="004E41F0" w:rsidRDefault="004E41F0" w:rsidP="004E41F0">
      <w:pPr>
        <w:rPr>
          <w:rFonts w:ascii="Times New Roman" w:hAnsi="Times New Roman" w:cs="Times New Roman"/>
        </w:rPr>
      </w:pPr>
    </w:p>
    <w:p w14:paraId="2380D665" w14:textId="77777777" w:rsidR="00413D79" w:rsidRDefault="004E41F0" w:rsidP="004E4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 </w:t>
      </w:r>
      <w:r w:rsidR="00017229">
        <w:rPr>
          <w:rFonts w:ascii="Times New Roman" w:hAnsi="Times New Roman" w:cs="Times New Roman"/>
        </w:rPr>
        <w:t xml:space="preserve">scheduled for </w:t>
      </w:r>
      <w:r w:rsidR="00413D79">
        <w:rPr>
          <w:rFonts w:ascii="Times New Roman" w:hAnsi="Times New Roman" w:cs="Times New Roman"/>
        </w:rPr>
        <w:t xml:space="preserve">Monday, November 15, at 6pm, via Zoom. </w:t>
      </w:r>
    </w:p>
    <w:p w14:paraId="7D42C856" w14:textId="733DC378" w:rsidR="004E41F0" w:rsidRDefault="00413D79" w:rsidP="004E4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Rescheduled for Monday, December 6, at 6pm, via Zoom.</w:t>
      </w:r>
    </w:p>
    <w:p w14:paraId="6B7143AA" w14:textId="77777777" w:rsidR="00413D79" w:rsidRDefault="00413D79" w:rsidP="004E41F0">
      <w:pPr>
        <w:rPr>
          <w:rFonts w:ascii="Times New Roman" w:hAnsi="Times New Roman" w:cs="Times New Roman"/>
        </w:rPr>
      </w:pPr>
    </w:p>
    <w:p w14:paraId="10B1C9EA" w14:textId="05ABC3F6" w:rsidR="00C75711" w:rsidRDefault="004E41F0" w:rsidP="00C7571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Respectfully submitted by </w:t>
      </w:r>
      <w:proofErr w:type="spellStart"/>
      <w:r>
        <w:rPr>
          <w:rFonts w:ascii="Times New Roman" w:hAnsi="Times New Roman" w:cs="Times New Roman"/>
          <w:i/>
        </w:rPr>
        <w:t>Cheli</w:t>
      </w:r>
      <w:proofErr w:type="spellEnd"/>
      <w:r>
        <w:rPr>
          <w:rFonts w:ascii="Times New Roman" w:hAnsi="Times New Roman" w:cs="Times New Roman"/>
          <w:i/>
        </w:rPr>
        <w:t xml:space="preserve"> Mennella</w:t>
      </w:r>
    </w:p>
    <w:p w14:paraId="2989758E" w14:textId="196FA37A" w:rsidR="00125466" w:rsidRDefault="00125466" w:rsidP="00C75711">
      <w:pPr>
        <w:rPr>
          <w:rFonts w:ascii="Times New Roman" w:hAnsi="Times New Roman" w:cs="Times New Roman"/>
          <w:i/>
        </w:rPr>
      </w:pPr>
    </w:p>
    <w:p w14:paraId="6ADF3F75" w14:textId="2DB3C2F4" w:rsidR="00125466" w:rsidRDefault="00125466" w:rsidP="00C75711">
      <w:pPr>
        <w:rPr>
          <w:rFonts w:ascii="Times New Roman" w:hAnsi="Times New Roman" w:cs="Times New Roman"/>
          <w:i/>
        </w:rPr>
      </w:pPr>
    </w:p>
    <w:p w14:paraId="644AD3B2" w14:textId="25A83154" w:rsidR="00125466" w:rsidRDefault="00125466" w:rsidP="00C75711">
      <w:pPr>
        <w:rPr>
          <w:rFonts w:ascii="Times New Roman" w:hAnsi="Times New Roman" w:cs="Times New Roman"/>
          <w:i/>
        </w:rPr>
      </w:pPr>
    </w:p>
    <w:p w14:paraId="56863129" w14:textId="77777777" w:rsidR="00125466" w:rsidRDefault="00125466" w:rsidP="00C75711">
      <w:pPr>
        <w:rPr>
          <w:rFonts w:ascii="Times New Roman" w:hAnsi="Times New Roman" w:cs="Times New Roman"/>
          <w:i/>
        </w:rPr>
      </w:pPr>
    </w:p>
    <w:p w14:paraId="47709D1B" w14:textId="6E72819A" w:rsidR="00C75711" w:rsidRPr="00C75711" w:rsidRDefault="00C75711" w:rsidP="00C75711">
      <w:pPr>
        <w:rPr>
          <w:rFonts w:ascii="Times New Roman" w:hAnsi="Times New Roman" w:cs="Times New Roman"/>
        </w:rPr>
      </w:pPr>
    </w:p>
    <w:sectPr w:rsidR="00C75711" w:rsidRPr="00C75711" w:rsidSect="004A2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1CB"/>
    <w:multiLevelType w:val="hybridMultilevel"/>
    <w:tmpl w:val="E384FA4C"/>
    <w:lvl w:ilvl="0" w:tplc="FDC05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05C9"/>
    <w:multiLevelType w:val="multilevel"/>
    <w:tmpl w:val="369C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26687"/>
    <w:multiLevelType w:val="hybridMultilevel"/>
    <w:tmpl w:val="D8A25BD4"/>
    <w:lvl w:ilvl="0" w:tplc="66F2A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4B54"/>
    <w:multiLevelType w:val="multilevel"/>
    <w:tmpl w:val="25BC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F2F10"/>
    <w:multiLevelType w:val="multilevel"/>
    <w:tmpl w:val="4BCA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1248E"/>
    <w:multiLevelType w:val="multilevel"/>
    <w:tmpl w:val="4782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11DED"/>
    <w:multiLevelType w:val="multilevel"/>
    <w:tmpl w:val="838E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B1D98"/>
    <w:multiLevelType w:val="hybridMultilevel"/>
    <w:tmpl w:val="D986A768"/>
    <w:lvl w:ilvl="0" w:tplc="58D8C6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D444FE"/>
    <w:multiLevelType w:val="hybridMultilevel"/>
    <w:tmpl w:val="3C389AAC"/>
    <w:lvl w:ilvl="0" w:tplc="4258A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36402"/>
    <w:multiLevelType w:val="hybridMultilevel"/>
    <w:tmpl w:val="B2A857FA"/>
    <w:lvl w:ilvl="0" w:tplc="24B82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11859"/>
    <w:multiLevelType w:val="multilevel"/>
    <w:tmpl w:val="AD5C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232BD"/>
    <w:multiLevelType w:val="multilevel"/>
    <w:tmpl w:val="5602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5A1ECE"/>
    <w:multiLevelType w:val="multilevel"/>
    <w:tmpl w:val="DA36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F6CA1"/>
    <w:multiLevelType w:val="multilevel"/>
    <w:tmpl w:val="5F0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A41113"/>
    <w:multiLevelType w:val="multilevel"/>
    <w:tmpl w:val="71B4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4C08A6"/>
    <w:multiLevelType w:val="multilevel"/>
    <w:tmpl w:val="F228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CA74FE"/>
    <w:multiLevelType w:val="hybridMultilevel"/>
    <w:tmpl w:val="FF085E6C"/>
    <w:lvl w:ilvl="0" w:tplc="124E8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51251"/>
    <w:multiLevelType w:val="multilevel"/>
    <w:tmpl w:val="DCA4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E7B7E"/>
    <w:multiLevelType w:val="multilevel"/>
    <w:tmpl w:val="AB4E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7F263E"/>
    <w:multiLevelType w:val="multilevel"/>
    <w:tmpl w:val="AF1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4C35CB"/>
    <w:multiLevelType w:val="multilevel"/>
    <w:tmpl w:val="FBE8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7E4BE2"/>
    <w:multiLevelType w:val="multilevel"/>
    <w:tmpl w:val="DE3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C9685D"/>
    <w:multiLevelType w:val="multilevel"/>
    <w:tmpl w:val="F248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770915"/>
    <w:multiLevelType w:val="multilevel"/>
    <w:tmpl w:val="2F42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3919E4"/>
    <w:multiLevelType w:val="multilevel"/>
    <w:tmpl w:val="F5D8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542988"/>
    <w:multiLevelType w:val="multilevel"/>
    <w:tmpl w:val="13FA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F3032"/>
    <w:multiLevelType w:val="multilevel"/>
    <w:tmpl w:val="334E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0062A7"/>
    <w:multiLevelType w:val="multilevel"/>
    <w:tmpl w:val="CD3E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B65BD4"/>
    <w:multiLevelType w:val="hybridMultilevel"/>
    <w:tmpl w:val="44D28D44"/>
    <w:lvl w:ilvl="0" w:tplc="E9945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B6199"/>
    <w:multiLevelType w:val="multilevel"/>
    <w:tmpl w:val="CF5E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E52582"/>
    <w:multiLevelType w:val="multilevel"/>
    <w:tmpl w:val="5DA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710DA7"/>
    <w:multiLevelType w:val="hybridMultilevel"/>
    <w:tmpl w:val="FB90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D1886"/>
    <w:multiLevelType w:val="hybridMultilevel"/>
    <w:tmpl w:val="6AA4744A"/>
    <w:lvl w:ilvl="0" w:tplc="92B6F9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CC03858"/>
    <w:multiLevelType w:val="multilevel"/>
    <w:tmpl w:val="A3B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E9121C"/>
    <w:multiLevelType w:val="hybridMultilevel"/>
    <w:tmpl w:val="9D925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13034"/>
    <w:multiLevelType w:val="multilevel"/>
    <w:tmpl w:val="CD54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6E2630"/>
    <w:multiLevelType w:val="multilevel"/>
    <w:tmpl w:val="506C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64783F"/>
    <w:multiLevelType w:val="multilevel"/>
    <w:tmpl w:val="BE7E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720BE7"/>
    <w:multiLevelType w:val="multilevel"/>
    <w:tmpl w:val="8AC6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9F1302"/>
    <w:multiLevelType w:val="hybridMultilevel"/>
    <w:tmpl w:val="64D26142"/>
    <w:lvl w:ilvl="0" w:tplc="E6F27F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EFC1443"/>
    <w:multiLevelType w:val="multilevel"/>
    <w:tmpl w:val="F8E2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BF74B0"/>
    <w:multiLevelType w:val="multilevel"/>
    <w:tmpl w:val="8B6E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0027D6"/>
    <w:multiLevelType w:val="multilevel"/>
    <w:tmpl w:val="00F4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C42756"/>
    <w:multiLevelType w:val="multilevel"/>
    <w:tmpl w:val="9246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060600">
    <w:abstractNumId w:val="2"/>
  </w:num>
  <w:num w:numId="2" w16cid:durableId="719590944">
    <w:abstractNumId w:val="9"/>
  </w:num>
  <w:num w:numId="3" w16cid:durableId="473178674">
    <w:abstractNumId w:val="8"/>
  </w:num>
  <w:num w:numId="4" w16cid:durableId="550963883">
    <w:abstractNumId w:val="0"/>
  </w:num>
  <w:num w:numId="5" w16cid:durableId="780951068">
    <w:abstractNumId w:val="16"/>
  </w:num>
  <w:num w:numId="6" w16cid:durableId="2057243520">
    <w:abstractNumId w:val="32"/>
  </w:num>
  <w:num w:numId="7" w16cid:durableId="61031615">
    <w:abstractNumId w:val="39"/>
  </w:num>
  <w:num w:numId="8" w16cid:durableId="303127619">
    <w:abstractNumId w:val="7"/>
  </w:num>
  <w:num w:numId="9" w16cid:durableId="1999917525">
    <w:abstractNumId w:val="5"/>
  </w:num>
  <w:num w:numId="10" w16cid:durableId="631324759">
    <w:abstractNumId w:val="30"/>
  </w:num>
  <w:num w:numId="11" w16cid:durableId="718824815">
    <w:abstractNumId w:val="21"/>
  </w:num>
  <w:num w:numId="12" w16cid:durableId="935400948">
    <w:abstractNumId w:val="10"/>
  </w:num>
  <w:num w:numId="13" w16cid:durableId="1706179940">
    <w:abstractNumId w:val="4"/>
  </w:num>
  <w:num w:numId="14" w16cid:durableId="511842579">
    <w:abstractNumId w:val="19"/>
  </w:num>
  <w:num w:numId="15" w16cid:durableId="1212960435">
    <w:abstractNumId w:val="25"/>
  </w:num>
  <w:num w:numId="16" w16cid:durableId="736828828">
    <w:abstractNumId w:val="20"/>
  </w:num>
  <w:num w:numId="17" w16cid:durableId="450787561">
    <w:abstractNumId w:val="11"/>
  </w:num>
  <w:num w:numId="18" w16cid:durableId="1922786198">
    <w:abstractNumId w:val="17"/>
  </w:num>
  <w:num w:numId="19" w16cid:durableId="202328831">
    <w:abstractNumId w:val="24"/>
  </w:num>
  <w:num w:numId="20" w16cid:durableId="289286666">
    <w:abstractNumId w:val="3"/>
  </w:num>
  <w:num w:numId="21" w16cid:durableId="1301611779">
    <w:abstractNumId w:val="12"/>
  </w:num>
  <w:num w:numId="22" w16cid:durableId="1292249365">
    <w:abstractNumId w:val="18"/>
  </w:num>
  <w:num w:numId="23" w16cid:durableId="2082634194">
    <w:abstractNumId w:val="41"/>
  </w:num>
  <w:num w:numId="24" w16cid:durableId="1725787515">
    <w:abstractNumId w:val="34"/>
  </w:num>
  <w:num w:numId="25" w16cid:durableId="1860315807">
    <w:abstractNumId w:val="43"/>
  </w:num>
  <w:num w:numId="26" w16cid:durableId="178275071">
    <w:abstractNumId w:val="38"/>
  </w:num>
  <w:num w:numId="27" w16cid:durableId="951400387">
    <w:abstractNumId w:val="33"/>
  </w:num>
  <w:num w:numId="28" w16cid:durableId="13267421">
    <w:abstractNumId w:val="40"/>
  </w:num>
  <w:num w:numId="29" w16cid:durableId="1506629859">
    <w:abstractNumId w:val="36"/>
  </w:num>
  <w:num w:numId="30" w16cid:durableId="190728579">
    <w:abstractNumId w:val="13"/>
  </w:num>
  <w:num w:numId="31" w16cid:durableId="2039575462">
    <w:abstractNumId w:val="6"/>
  </w:num>
  <w:num w:numId="32" w16cid:durableId="1693798012">
    <w:abstractNumId w:val="15"/>
  </w:num>
  <w:num w:numId="33" w16cid:durableId="252280163">
    <w:abstractNumId w:val="14"/>
  </w:num>
  <w:num w:numId="34" w16cid:durableId="2033604019">
    <w:abstractNumId w:val="29"/>
  </w:num>
  <w:num w:numId="35" w16cid:durableId="355810149">
    <w:abstractNumId w:val="35"/>
  </w:num>
  <w:num w:numId="36" w16cid:durableId="1921867646">
    <w:abstractNumId w:val="1"/>
  </w:num>
  <w:num w:numId="37" w16cid:durableId="486244188">
    <w:abstractNumId w:val="37"/>
  </w:num>
  <w:num w:numId="38" w16cid:durableId="1787697432">
    <w:abstractNumId w:val="22"/>
  </w:num>
  <w:num w:numId="39" w16cid:durableId="819811840">
    <w:abstractNumId w:val="27"/>
  </w:num>
  <w:num w:numId="40" w16cid:durableId="905066418">
    <w:abstractNumId w:val="31"/>
  </w:num>
  <w:num w:numId="41" w16cid:durableId="2058628983">
    <w:abstractNumId w:val="28"/>
  </w:num>
  <w:num w:numId="42" w16cid:durableId="1595241432">
    <w:abstractNumId w:val="23"/>
  </w:num>
  <w:num w:numId="43" w16cid:durableId="668410597">
    <w:abstractNumId w:val="42"/>
  </w:num>
  <w:num w:numId="44" w16cid:durableId="11420373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F0"/>
    <w:rsid w:val="00017229"/>
    <w:rsid w:val="00060BD7"/>
    <w:rsid w:val="000E3DEA"/>
    <w:rsid w:val="00125466"/>
    <w:rsid w:val="001A1245"/>
    <w:rsid w:val="001C196C"/>
    <w:rsid w:val="002302F6"/>
    <w:rsid w:val="00261DB9"/>
    <w:rsid w:val="002F6D73"/>
    <w:rsid w:val="002F7C70"/>
    <w:rsid w:val="00357D16"/>
    <w:rsid w:val="00366117"/>
    <w:rsid w:val="00413D79"/>
    <w:rsid w:val="00446432"/>
    <w:rsid w:val="004A2D18"/>
    <w:rsid w:val="004D3531"/>
    <w:rsid w:val="004E41F0"/>
    <w:rsid w:val="004F428D"/>
    <w:rsid w:val="005169F7"/>
    <w:rsid w:val="00566E92"/>
    <w:rsid w:val="005819E8"/>
    <w:rsid w:val="005852A5"/>
    <w:rsid w:val="005C0B34"/>
    <w:rsid w:val="00602741"/>
    <w:rsid w:val="00766CEC"/>
    <w:rsid w:val="00815327"/>
    <w:rsid w:val="008F03F5"/>
    <w:rsid w:val="00905654"/>
    <w:rsid w:val="00960160"/>
    <w:rsid w:val="0097199B"/>
    <w:rsid w:val="00A67C14"/>
    <w:rsid w:val="00A733C9"/>
    <w:rsid w:val="00B95658"/>
    <w:rsid w:val="00C609CF"/>
    <w:rsid w:val="00C75711"/>
    <w:rsid w:val="00D2215D"/>
    <w:rsid w:val="00DA47EA"/>
    <w:rsid w:val="00DC33A9"/>
    <w:rsid w:val="00E24ACE"/>
    <w:rsid w:val="00E26B72"/>
    <w:rsid w:val="00F148CD"/>
    <w:rsid w:val="00F47C5D"/>
    <w:rsid w:val="00F525E3"/>
    <w:rsid w:val="00FB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FA296"/>
  <w15:chartTrackingRefBased/>
  <w15:docId w15:val="{4A475053-E792-D647-BE7B-2638DD71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1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41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5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8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3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0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2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7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9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8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9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0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8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4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58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5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8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6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2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8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5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1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9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8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0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6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9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3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0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0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1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1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5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9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9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0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1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9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9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6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2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8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8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1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Cheli Mennella</cp:lastModifiedBy>
  <cp:revision>13</cp:revision>
  <cp:lastPrinted>2024-02-07T23:09:00Z</cp:lastPrinted>
  <dcterms:created xsi:type="dcterms:W3CDTF">2021-12-05T23:13:00Z</dcterms:created>
  <dcterms:modified xsi:type="dcterms:W3CDTF">2024-02-07T23:10:00Z</dcterms:modified>
</cp:coreProperties>
</file>