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6BE" w:rsidRPr="007B7D28" w:rsidRDefault="003A67E4" w:rsidP="00EF06BE">
      <w:pPr>
        <w:pStyle w:val="Title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</w:t>
      </w:r>
      <w:r w:rsidR="00EF06BE" w:rsidRPr="007B7D28">
        <w:rPr>
          <w:rFonts w:asciiTheme="minorHAnsi" w:hAnsiTheme="minorHAnsi"/>
          <w:sz w:val="26"/>
          <w:szCs w:val="26"/>
        </w:rPr>
        <w:t>Town of Colrain</w:t>
      </w:r>
    </w:p>
    <w:p w:rsidR="00EF06BE" w:rsidRPr="007B7D28" w:rsidRDefault="00EF06BE" w:rsidP="00EF06BE">
      <w:pPr>
        <w:pStyle w:val="Title"/>
        <w:rPr>
          <w:rFonts w:asciiTheme="minorHAnsi" w:hAnsiTheme="minorHAnsi"/>
          <w:sz w:val="26"/>
          <w:szCs w:val="26"/>
        </w:rPr>
      </w:pPr>
      <w:r w:rsidRPr="007B7D28">
        <w:rPr>
          <w:rFonts w:asciiTheme="minorHAnsi" w:hAnsiTheme="minorHAnsi"/>
          <w:sz w:val="26"/>
          <w:szCs w:val="26"/>
        </w:rPr>
        <w:t>Select Board Meeting</w:t>
      </w:r>
    </w:p>
    <w:p w:rsidR="00EF06BE" w:rsidRPr="007B7D28" w:rsidRDefault="00EF06BE" w:rsidP="00EF06BE">
      <w:pPr>
        <w:jc w:val="center"/>
        <w:outlineLvl w:val="0"/>
        <w:rPr>
          <w:rFonts w:asciiTheme="minorHAnsi" w:hAnsiTheme="minorHAnsi"/>
          <w:sz w:val="26"/>
          <w:szCs w:val="26"/>
        </w:rPr>
      </w:pPr>
      <w:r w:rsidRPr="007B7D28">
        <w:rPr>
          <w:rFonts w:asciiTheme="minorHAnsi" w:hAnsiTheme="minorHAnsi"/>
          <w:sz w:val="26"/>
          <w:szCs w:val="26"/>
        </w:rPr>
        <w:t>55 Main Road/Town Office Building</w:t>
      </w:r>
    </w:p>
    <w:p w:rsidR="00EF06BE" w:rsidRPr="007B7D28" w:rsidRDefault="000F07D7" w:rsidP="00EF06BE">
      <w:pPr>
        <w:jc w:val="center"/>
        <w:outlineLvl w:val="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5:55</w:t>
      </w:r>
      <w:r w:rsidR="00EF06BE" w:rsidRPr="007B7D28">
        <w:rPr>
          <w:rFonts w:asciiTheme="minorHAnsi" w:hAnsiTheme="minorHAnsi"/>
          <w:sz w:val="26"/>
          <w:szCs w:val="26"/>
        </w:rPr>
        <w:t xml:space="preserve"> P.M.</w:t>
      </w:r>
    </w:p>
    <w:p w:rsidR="00EF06BE" w:rsidRPr="007B7D28" w:rsidRDefault="00EF06BE" w:rsidP="00EF06BE">
      <w:pPr>
        <w:pStyle w:val="Heading1"/>
        <w:rPr>
          <w:rFonts w:asciiTheme="minorHAnsi" w:hAnsiTheme="minorHAnsi"/>
          <w:sz w:val="26"/>
          <w:szCs w:val="26"/>
        </w:rPr>
      </w:pPr>
      <w:r w:rsidRPr="007B7D28">
        <w:rPr>
          <w:rFonts w:asciiTheme="minorHAnsi" w:hAnsiTheme="minorHAnsi"/>
          <w:sz w:val="26"/>
          <w:szCs w:val="26"/>
        </w:rPr>
        <w:t xml:space="preserve">MINUTES OF </w:t>
      </w:r>
      <w:r>
        <w:rPr>
          <w:rFonts w:asciiTheme="minorHAnsi" w:hAnsiTheme="minorHAnsi"/>
          <w:sz w:val="26"/>
          <w:szCs w:val="26"/>
        </w:rPr>
        <w:t>JANUARY 27, 2020</w:t>
      </w:r>
    </w:p>
    <w:p w:rsidR="00EF06BE" w:rsidRPr="000C7C25" w:rsidRDefault="00EF06BE" w:rsidP="00EF06BE">
      <w:pPr>
        <w:ind w:left="1440" w:hanging="2160"/>
        <w:jc w:val="both"/>
        <w:rPr>
          <w:rFonts w:asciiTheme="minorHAnsi" w:hAnsiTheme="minorHAnsi"/>
        </w:rPr>
      </w:pPr>
    </w:p>
    <w:p w:rsidR="00EF06BE" w:rsidRPr="000C7C25" w:rsidRDefault="00EF06BE" w:rsidP="00EF06BE">
      <w:pPr>
        <w:ind w:left="-600" w:hanging="120"/>
        <w:rPr>
          <w:rFonts w:asciiTheme="minorHAnsi" w:hAnsiTheme="minorHAnsi"/>
        </w:rPr>
      </w:pPr>
      <w:r w:rsidRPr="000C7C25">
        <w:rPr>
          <w:rFonts w:asciiTheme="minorHAnsi" w:hAnsiTheme="minorHAnsi"/>
          <w:b/>
        </w:rPr>
        <w:t>Present</w:t>
      </w:r>
      <w:r w:rsidRPr="000C7C25">
        <w:rPr>
          <w:rFonts w:asciiTheme="minorHAnsi" w:hAnsiTheme="minorHAnsi"/>
        </w:rPr>
        <w:tab/>
      </w:r>
      <w:r w:rsidRPr="000C7C25">
        <w:rPr>
          <w:rFonts w:asciiTheme="minorHAnsi" w:hAnsiTheme="minorHAnsi"/>
        </w:rPr>
        <w:tab/>
      </w:r>
      <w:r w:rsidRPr="000C7C25">
        <w:rPr>
          <w:rFonts w:asciiTheme="minorHAnsi" w:hAnsiTheme="minorHAnsi"/>
        </w:rPr>
        <w:tab/>
        <w:t>Eileen Sauvageau, Mark Thibodeau, Joe Kurland</w:t>
      </w:r>
    </w:p>
    <w:p w:rsidR="00EF06BE" w:rsidRPr="000C7C25" w:rsidRDefault="00EF06BE" w:rsidP="00EF06BE">
      <w:pPr>
        <w:ind w:left="1440" w:hanging="2160"/>
        <w:rPr>
          <w:rFonts w:asciiTheme="minorHAnsi" w:hAnsiTheme="minorHAnsi"/>
        </w:rPr>
      </w:pPr>
    </w:p>
    <w:p w:rsidR="00EF06BE" w:rsidRPr="000C7C25" w:rsidRDefault="00EF06BE" w:rsidP="00EF06BE">
      <w:pPr>
        <w:ind w:left="1440" w:hanging="2160"/>
        <w:rPr>
          <w:rFonts w:asciiTheme="minorHAnsi" w:hAnsiTheme="minorHAnsi"/>
        </w:rPr>
      </w:pPr>
      <w:r w:rsidRPr="000C7C25">
        <w:rPr>
          <w:rFonts w:asciiTheme="minorHAnsi" w:hAnsiTheme="minorHAnsi"/>
          <w:b/>
        </w:rPr>
        <w:t>Others Present</w:t>
      </w:r>
      <w:r w:rsidRPr="000C7C25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Dominic Shelzi, Julianne Shelzi, </w:t>
      </w:r>
      <w:r w:rsidR="000F07D7">
        <w:rPr>
          <w:rFonts w:asciiTheme="minorHAnsi" w:hAnsiTheme="minorHAnsi"/>
        </w:rPr>
        <w:t>Joseph Shelzi,</w:t>
      </w:r>
      <w:r>
        <w:rPr>
          <w:rFonts w:asciiTheme="minorHAnsi" w:hAnsiTheme="minorHAnsi"/>
        </w:rPr>
        <w:t xml:space="preserve"> </w:t>
      </w:r>
      <w:r w:rsidR="0095677C">
        <w:rPr>
          <w:rFonts w:asciiTheme="minorHAnsi" w:hAnsiTheme="minorHAnsi"/>
        </w:rPr>
        <w:t xml:space="preserve">Michael Shuipis, Chair-Broadband Advisory Committee, </w:t>
      </w:r>
      <w:r w:rsidR="000D4090">
        <w:rPr>
          <w:rFonts w:asciiTheme="minorHAnsi" w:hAnsiTheme="minorHAnsi"/>
        </w:rPr>
        <w:t xml:space="preserve">Paula Harrison, Treasurer, </w:t>
      </w:r>
      <w:r w:rsidRPr="000C7C25">
        <w:rPr>
          <w:rFonts w:asciiTheme="minorHAnsi" w:hAnsiTheme="minorHAnsi"/>
        </w:rPr>
        <w:t>Betsy</w:t>
      </w:r>
      <w:r>
        <w:rPr>
          <w:rFonts w:asciiTheme="minorHAnsi" w:hAnsiTheme="minorHAnsi"/>
        </w:rPr>
        <w:t xml:space="preserve"> Shuipis, Administrative Asst.; </w:t>
      </w:r>
      <w:r w:rsidRPr="000C7C25">
        <w:rPr>
          <w:rFonts w:asciiTheme="minorHAnsi" w:hAnsiTheme="minorHAnsi"/>
        </w:rPr>
        <w:t>Kevin Fox, Town Coordinator</w:t>
      </w:r>
    </w:p>
    <w:p w:rsidR="00EF06BE" w:rsidRPr="000C7C25" w:rsidRDefault="00EF06BE" w:rsidP="00EF06BE">
      <w:pPr>
        <w:ind w:left="1440" w:hanging="2160"/>
        <w:rPr>
          <w:rFonts w:asciiTheme="minorHAnsi" w:hAnsiTheme="minorHAnsi"/>
        </w:rPr>
      </w:pPr>
    </w:p>
    <w:p w:rsidR="00EF06BE" w:rsidRDefault="00EF06BE" w:rsidP="00EF06BE">
      <w:pPr>
        <w:ind w:left="1440" w:hanging="2160"/>
        <w:rPr>
          <w:rFonts w:asciiTheme="minorHAnsi" w:hAnsiTheme="minorHAnsi"/>
        </w:rPr>
      </w:pPr>
      <w:r w:rsidRPr="000C7C25">
        <w:rPr>
          <w:rFonts w:asciiTheme="minorHAnsi" w:hAnsiTheme="minorHAnsi"/>
        </w:rPr>
        <w:tab/>
        <w:t xml:space="preserve">Meeting was called to order by </w:t>
      </w:r>
      <w:r>
        <w:rPr>
          <w:rFonts w:asciiTheme="minorHAnsi" w:hAnsiTheme="minorHAnsi"/>
        </w:rPr>
        <w:t>Chair Eileen Sauvageau</w:t>
      </w:r>
      <w:r w:rsidR="000F07D7">
        <w:rPr>
          <w:rFonts w:asciiTheme="minorHAnsi" w:hAnsiTheme="minorHAnsi"/>
        </w:rPr>
        <w:t xml:space="preserve"> at 5:55</w:t>
      </w:r>
      <w:r w:rsidRPr="000C7C25">
        <w:rPr>
          <w:rFonts w:asciiTheme="minorHAnsi" w:hAnsiTheme="minorHAnsi"/>
        </w:rPr>
        <w:t xml:space="preserve"> p.m.</w:t>
      </w:r>
    </w:p>
    <w:p w:rsidR="000F07D7" w:rsidRDefault="000F07D7" w:rsidP="00EF06BE">
      <w:pPr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 xml:space="preserve">Moved: </w:t>
      </w:r>
      <w:r>
        <w:rPr>
          <w:rFonts w:asciiTheme="minorHAnsi" w:hAnsiTheme="minorHAnsi"/>
        </w:rPr>
        <w:t xml:space="preserve">Mark Thibodeau moved to adjourn the meeting to attend the Special Town Meeting and reconvene after STM ends. Joe seconded. </w:t>
      </w:r>
      <w:r w:rsidRPr="000717D2">
        <w:rPr>
          <w:rFonts w:asciiTheme="minorHAnsi" w:hAnsiTheme="minorHAnsi"/>
          <w:b/>
        </w:rPr>
        <w:t>Approved unanimously.</w:t>
      </w:r>
    </w:p>
    <w:p w:rsidR="000F07D7" w:rsidRDefault="000F07D7" w:rsidP="00EF06BE">
      <w:pPr>
        <w:ind w:left="1440" w:hanging="2160"/>
        <w:rPr>
          <w:rFonts w:asciiTheme="minorHAnsi" w:hAnsiTheme="minorHAnsi"/>
        </w:rPr>
      </w:pPr>
    </w:p>
    <w:p w:rsidR="000F07D7" w:rsidRPr="000C7C25" w:rsidRDefault="000F07D7" w:rsidP="00EF06BE">
      <w:pPr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0D4090">
        <w:rPr>
          <w:rFonts w:asciiTheme="minorHAnsi" w:hAnsiTheme="minorHAnsi"/>
        </w:rPr>
        <w:t>Meeting was called to order by Mark Thibodeau at 7:20 p.m. Eileen Sauvageau absent.</w:t>
      </w:r>
    </w:p>
    <w:p w:rsidR="00EF06BE" w:rsidRPr="000C7C25" w:rsidRDefault="00EF06BE" w:rsidP="00EF06BE">
      <w:pPr>
        <w:ind w:left="1440" w:hanging="2160"/>
        <w:rPr>
          <w:rFonts w:asciiTheme="minorHAnsi" w:hAnsiTheme="minorHAnsi"/>
        </w:rPr>
      </w:pPr>
    </w:p>
    <w:p w:rsidR="000D4090" w:rsidRDefault="00EF06BE" w:rsidP="00EF06BE">
      <w:pPr>
        <w:ind w:left="1440" w:hanging="21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Appointme</w:t>
      </w:r>
      <w:r w:rsidR="000D4090">
        <w:rPr>
          <w:rFonts w:asciiTheme="minorHAnsi" w:hAnsiTheme="minorHAnsi"/>
          <w:b/>
        </w:rPr>
        <w:t>nts</w:t>
      </w:r>
      <w:r>
        <w:rPr>
          <w:rFonts w:asciiTheme="minorHAnsi" w:hAnsiTheme="minorHAnsi"/>
          <w:b/>
        </w:rPr>
        <w:tab/>
      </w:r>
      <w:r w:rsidR="000D4090">
        <w:rPr>
          <w:rFonts w:asciiTheme="minorHAnsi" w:hAnsiTheme="minorHAnsi"/>
          <w:b/>
        </w:rPr>
        <w:t xml:space="preserve">Michael </w:t>
      </w:r>
      <w:r w:rsidR="000D4090" w:rsidRPr="000D4090">
        <w:rPr>
          <w:b/>
        </w:rPr>
        <w:t>Shuipis - Broadband Advisory Committee Chair - Broadband Update</w:t>
      </w:r>
    </w:p>
    <w:p w:rsidR="000D4090" w:rsidRDefault="000D4090" w:rsidP="00EF06BE">
      <w:pPr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The comm</w:t>
      </w:r>
      <w:r w:rsidR="000717D2">
        <w:rPr>
          <w:rFonts w:asciiTheme="minorHAnsi" w:hAnsiTheme="minorHAnsi"/>
        </w:rPr>
        <w:t xml:space="preserve">ittee needs guidance with </w:t>
      </w:r>
      <w:r>
        <w:rPr>
          <w:rFonts w:asciiTheme="minorHAnsi" w:hAnsiTheme="minorHAnsi"/>
        </w:rPr>
        <w:t>how</w:t>
      </w:r>
      <w:r w:rsidR="000717D2">
        <w:rPr>
          <w:rFonts w:asciiTheme="minorHAnsi" w:hAnsiTheme="minorHAnsi"/>
        </w:rPr>
        <w:t xml:space="preserve"> the Town should pay for the debt -</w:t>
      </w:r>
      <w:r>
        <w:rPr>
          <w:rFonts w:asciiTheme="minorHAnsi" w:hAnsiTheme="minorHAnsi"/>
        </w:rPr>
        <w:t xml:space="preserve"> whether by raising the tax rate, user fees, or a combination of both. The Board </w:t>
      </w:r>
      <w:r w:rsidR="000717D2">
        <w:rPr>
          <w:rFonts w:asciiTheme="minorHAnsi" w:hAnsiTheme="minorHAnsi"/>
        </w:rPr>
        <w:t>answered that they are</w:t>
      </w:r>
      <w:r>
        <w:rPr>
          <w:rFonts w:asciiTheme="minorHAnsi" w:hAnsiTheme="minorHAnsi"/>
        </w:rPr>
        <w:t xml:space="preserve"> not opposed to any combination of</w:t>
      </w:r>
      <w:r w:rsidR="00FC5077">
        <w:rPr>
          <w:rFonts w:asciiTheme="minorHAnsi" w:hAnsiTheme="minorHAnsi"/>
        </w:rPr>
        <w:t xml:space="preserve"> raising the tax rate and user fees</w:t>
      </w:r>
      <w:r>
        <w:rPr>
          <w:rFonts w:asciiTheme="minorHAnsi" w:hAnsiTheme="minorHAnsi"/>
        </w:rPr>
        <w:t xml:space="preserve">. </w:t>
      </w:r>
    </w:p>
    <w:p w:rsidR="0095677C" w:rsidRDefault="0095677C" w:rsidP="00EF06BE">
      <w:pPr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95677C" w:rsidRDefault="0095677C" w:rsidP="00EF06BE">
      <w:pPr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Mark asked </w:t>
      </w:r>
      <w:r w:rsidR="00D07A6C">
        <w:rPr>
          <w:rFonts w:asciiTheme="minorHAnsi" w:hAnsiTheme="minorHAnsi"/>
        </w:rPr>
        <w:t>that the committee</w:t>
      </w:r>
      <w:r>
        <w:rPr>
          <w:rFonts w:asciiTheme="minorHAnsi" w:hAnsiTheme="minorHAnsi"/>
        </w:rPr>
        <w:t xml:space="preserve"> </w:t>
      </w:r>
      <w:r w:rsidR="00583D93">
        <w:rPr>
          <w:rFonts w:asciiTheme="minorHAnsi" w:hAnsiTheme="minorHAnsi"/>
        </w:rPr>
        <w:t xml:space="preserve">to </w:t>
      </w:r>
      <w:r w:rsidR="00D07A6C">
        <w:rPr>
          <w:rFonts w:asciiTheme="minorHAnsi" w:hAnsiTheme="minorHAnsi"/>
        </w:rPr>
        <w:t>consider a business user fee rate. Michael said the committee would keep that in mind</w:t>
      </w:r>
      <w:r w:rsidR="00583D93">
        <w:rPr>
          <w:rFonts w:asciiTheme="minorHAnsi" w:hAnsiTheme="minorHAnsi"/>
        </w:rPr>
        <w:t>,</w:t>
      </w:r>
      <w:r w:rsidR="00D07A6C">
        <w:rPr>
          <w:rFonts w:asciiTheme="minorHAnsi" w:hAnsiTheme="minorHAnsi"/>
        </w:rPr>
        <w:t xml:space="preserve"> as well as a differential for commercial connection fee. </w:t>
      </w:r>
    </w:p>
    <w:p w:rsidR="00A04FEF" w:rsidRDefault="00A04FEF" w:rsidP="00EF06BE">
      <w:pPr>
        <w:ind w:left="1440" w:hanging="2160"/>
        <w:rPr>
          <w:rFonts w:asciiTheme="minorHAnsi" w:hAnsiTheme="minorHAnsi"/>
        </w:rPr>
      </w:pPr>
    </w:p>
    <w:p w:rsidR="00EF06BE" w:rsidRPr="00D07A6C" w:rsidRDefault="00A04FEF" w:rsidP="00EF06BE">
      <w:pPr>
        <w:ind w:left="1440" w:hanging="2160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  <w:t>General updates – the date of completion has not changed, the hut site is ready for delivery of the hut this spring.</w:t>
      </w:r>
    </w:p>
    <w:p w:rsidR="00EF06BE" w:rsidRPr="00A04FEF" w:rsidRDefault="00EF06BE" w:rsidP="00EF06BE">
      <w:pPr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 xml:space="preserve">   </w:t>
      </w:r>
    </w:p>
    <w:p w:rsidR="00EF06BE" w:rsidRPr="000C7C25" w:rsidRDefault="00EF06BE" w:rsidP="00EF06BE">
      <w:pPr>
        <w:ind w:left="1440" w:hanging="2160"/>
        <w:rPr>
          <w:rFonts w:asciiTheme="minorHAnsi" w:hAnsiTheme="minorHAnsi"/>
          <w:b/>
        </w:rPr>
      </w:pPr>
      <w:r w:rsidRPr="000C7C25">
        <w:rPr>
          <w:rFonts w:asciiTheme="minorHAnsi" w:hAnsiTheme="minorHAnsi"/>
          <w:b/>
        </w:rPr>
        <w:t>New Business</w:t>
      </w:r>
      <w:r w:rsidRPr="000C7C25">
        <w:rPr>
          <w:rFonts w:asciiTheme="minorHAnsi" w:hAnsiTheme="minorHAnsi"/>
        </w:rPr>
        <w:tab/>
      </w:r>
      <w:r w:rsidR="002C48D4" w:rsidRPr="00D07A6C">
        <w:rPr>
          <w:b/>
        </w:rPr>
        <w:t>Proposal from Weston and Sampson - Extra Work to Address Colrain Road Safety Planning Study</w:t>
      </w:r>
      <w:r w:rsidR="00431E5D">
        <w:rPr>
          <w:b/>
        </w:rPr>
        <w:t xml:space="preserve">  </w:t>
      </w:r>
    </w:p>
    <w:p w:rsidR="00EF06BE" w:rsidRPr="000C7C25" w:rsidRDefault="00A04FEF" w:rsidP="00A04FEF">
      <w:pPr>
        <w:tabs>
          <w:tab w:val="left" w:pos="1815"/>
        </w:tabs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Kevin recommended the Select Board review the document while he </w:t>
      </w:r>
      <w:r w:rsidR="00294214">
        <w:rPr>
          <w:rFonts w:asciiTheme="minorHAnsi" w:hAnsiTheme="minorHAnsi"/>
        </w:rPr>
        <w:t xml:space="preserve">prepares a Chapter 90 request so that the Board can weigh the Ch. 90 request with the </w:t>
      </w:r>
      <w:r w:rsidR="00DC1FE0">
        <w:rPr>
          <w:rFonts w:asciiTheme="minorHAnsi" w:hAnsiTheme="minorHAnsi"/>
        </w:rPr>
        <w:t xml:space="preserve">design </w:t>
      </w:r>
      <w:r w:rsidR="00294214">
        <w:rPr>
          <w:rFonts w:asciiTheme="minorHAnsi" w:hAnsiTheme="minorHAnsi"/>
        </w:rPr>
        <w:t>proposal</w:t>
      </w:r>
      <w:r w:rsidR="00DC1FE0">
        <w:rPr>
          <w:rFonts w:asciiTheme="minorHAnsi" w:hAnsiTheme="minorHAnsi"/>
        </w:rPr>
        <w:t xml:space="preserve">. Weston and Sampson is still trying to finalize the right-of-way, which will bring </w:t>
      </w:r>
      <w:r w:rsidR="00BE1EC2">
        <w:rPr>
          <w:rFonts w:asciiTheme="minorHAnsi" w:hAnsiTheme="minorHAnsi"/>
        </w:rPr>
        <w:t xml:space="preserve">it to 100% design.  Vote postponed until next meeting. </w:t>
      </w:r>
      <w:r w:rsidR="00DC1FE0">
        <w:rPr>
          <w:rFonts w:asciiTheme="minorHAnsi" w:hAnsiTheme="minorHAnsi"/>
        </w:rPr>
        <w:t xml:space="preserve">  </w:t>
      </w:r>
    </w:p>
    <w:p w:rsidR="00EF06BE" w:rsidRPr="00560D1F" w:rsidRDefault="00EF06BE" w:rsidP="00EF06BE">
      <w:pPr>
        <w:ind w:left="1440" w:hanging="2160"/>
        <w:rPr>
          <w:rFonts w:asciiTheme="minorHAnsi" w:hAnsiTheme="minorHAnsi"/>
        </w:rPr>
      </w:pPr>
      <w:r w:rsidRPr="000C7C25">
        <w:rPr>
          <w:rFonts w:asciiTheme="minorHAnsi" w:hAnsiTheme="minorHAnsi"/>
        </w:rPr>
        <w:tab/>
      </w:r>
    </w:p>
    <w:p w:rsidR="00EF06BE" w:rsidRPr="00BE1EC2" w:rsidRDefault="00EF06BE" w:rsidP="00EF06BE">
      <w:pPr>
        <w:pStyle w:val="BodyTextIndent"/>
        <w:jc w:val="left"/>
        <w:rPr>
          <w:rFonts w:asciiTheme="minorHAnsi" w:hAnsiTheme="minorHAnsi"/>
          <w:b/>
        </w:rPr>
      </w:pPr>
      <w:r w:rsidRPr="00BE1EC2">
        <w:rPr>
          <w:rFonts w:asciiTheme="minorHAnsi" w:hAnsiTheme="minorHAnsi"/>
          <w:b/>
          <w:bCs/>
        </w:rPr>
        <w:tab/>
      </w:r>
      <w:r w:rsidR="00BE1EC2" w:rsidRPr="00BE1EC2">
        <w:rPr>
          <w:b/>
        </w:rPr>
        <w:t>Resignation from Energy Committee - Therese Fitzsimmons</w:t>
      </w:r>
    </w:p>
    <w:p w:rsidR="00EF06BE" w:rsidRPr="00F65646" w:rsidRDefault="00EF06BE" w:rsidP="00EF06BE">
      <w:pPr>
        <w:pStyle w:val="BodyTextIndent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 xml:space="preserve">MOVED: </w:t>
      </w:r>
      <w:r>
        <w:rPr>
          <w:rFonts w:asciiTheme="minorHAnsi" w:hAnsiTheme="minorHAnsi"/>
          <w:bCs/>
        </w:rPr>
        <w:t xml:space="preserve"> </w:t>
      </w:r>
      <w:r w:rsidR="00484A0D">
        <w:rPr>
          <w:rFonts w:asciiTheme="minorHAnsi" w:hAnsiTheme="minorHAnsi"/>
          <w:bCs/>
        </w:rPr>
        <w:t>Joe moved t</w:t>
      </w:r>
      <w:r w:rsidR="00FC5077">
        <w:rPr>
          <w:rFonts w:asciiTheme="minorHAnsi" w:hAnsiTheme="minorHAnsi"/>
          <w:bCs/>
        </w:rPr>
        <w:t>hat the Town accept with regret</w:t>
      </w:r>
      <w:r w:rsidR="00484A0D">
        <w:rPr>
          <w:rFonts w:asciiTheme="minorHAnsi" w:hAnsiTheme="minorHAnsi"/>
          <w:bCs/>
        </w:rPr>
        <w:t xml:space="preserve"> the resignation of Therese Fitzsimmons from the Energy Committee and </w:t>
      </w:r>
      <w:r w:rsidR="00FC5077">
        <w:rPr>
          <w:rFonts w:asciiTheme="minorHAnsi" w:hAnsiTheme="minorHAnsi"/>
          <w:bCs/>
        </w:rPr>
        <w:t xml:space="preserve">to </w:t>
      </w:r>
      <w:r w:rsidR="00484A0D">
        <w:rPr>
          <w:rFonts w:asciiTheme="minorHAnsi" w:hAnsiTheme="minorHAnsi"/>
          <w:bCs/>
        </w:rPr>
        <w:t xml:space="preserve">express our appreciation of her work. Mark </w:t>
      </w:r>
      <w:r>
        <w:rPr>
          <w:rFonts w:asciiTheme="minorHAnsi" w:hAnsiTheme="minorHAnsi"/>
          <w:bCs/>
        </w:rPr>
        <w:t xml:space="preserve">seconded. </w:t>
      </w:r>
      <w:r w:rsidRPr="004F686F">
        <w:rPr>
          <w:rFonts w:asciiTheme="minorHAnsi" w:hAnsiTheme="minorHAnsi"/>
          <w:b/>
          <w:bCs/>
        </w:rPr>
        <w:t>Approved unanimously.</w:t>
      </w:r>
    </w:p>
    <w:p w:rsidR="00484A0D" w:rsidRDefault="00EF06BE" w:rsidP="00EF06BE">
      <w:pPr>
        <w:pStyle w:val="BodyTextIndent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ab/>
      </w:r>
      <w:r w:rsidR="00B46A26">
        <w:rPr>
          <w:rFonts w:asciiTheme="minorHAnsi" w:hAnsiTheme="minorHAnsi"/>
          <w:bCs/>
        </w:rPr>
        <w:t>The Town Coordinator will send a letter of appreciation to Therese Fitzsimmons.</w:t>
      </w:r>
    </w:p>
    <w:p w:rsidR="00B46A26" w:rsidRPr="00B46A26" w:rsidRDefault="00B46A26" w:rsidP="00EF06BE">
      <w:pPr>
        <w:pStyle w:val="BodyTextIndent"/>
        <w:jc w:val="left"/>
        <w:rPr>
          <w:rFonts w:asciiTheme="minorHAnsi" w:hAnsiTheme="minorHAnsi"/>
          <w:bCs/>
        </w:rPr>
      </w:pPr>
    </w:p>
    <w:p w:rsidR="00EF06BE" w:rsidRPr="00484A0D" w:rsidRDefault="00484A0D" w:rsidP="00EF06BE">
      <w:pPr>
        <w:pStyle w:val="BodyTextIndent"/>
        <w:jc w:val="lef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 w:rsidRPr="00484A0D">
        <w:rPr>
          <w:b/>
        </w:rPr>
        <w:t>Request to use Meeting Room at 9 Jacksonville Rd., Highway Garage, by the Colrain Fire District</w:t>
      </w:r>
    </w:p>
    <w:p w:rsidR="00EF06BE" w:rsidRDefault="00EF06BE" w:rsidP="00EF06BE">
      <w:pPr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C0484E">
        <w:rPr>
          <w:rFonts w:asciiTheme="minorHAnsi" w:hAnsiTheme="minorHAnsi"/>
        </w:rPr>
        <w:t xml:space="preserve">The Board found no need to vote. The Town now limits the use of the </w:t>
      </w:r>
      <w:r w:rsidR="00484A0D">
        <w:rPr>
          <w:rFonts w:asciiTheme="minorHAnsi" w:hAnsiTheme="minorHAnsi"/>
        </w:rPr>
        <w:t xml:space="preserve">Highway Garage meeting room </w:t>
      </w:r>
      <w:r w:rsidR="004A1512">
        <w:rPr>
          <w:rFonts w:asciiTheme="minorHAnsi" w:hAnsiTheme="minorHAnsi"/>
        </w:rPr>
        <w:t xml:space="preserve">to Town boards and committees who need to sign up with the </w:t>
      </w:r>
      <w:r w:rsidR="004A1512">
        <w:rPr>
          <w:rFonts w:asciiTheme="minorHAnsi" w:hAnsiTheme="minorHAnsi"/>
        </w:rPr>
        <w:lastRenderedPageBreak/>
        <w:t>administrative assistant</w:t>
      </w:r>
      <w:r w:rsidR="00FB5B73">
        <w:rPr>
          <w:rFonts w:asciiTheme="minorHAnsi" w:hAnsiTheme="minorHAnsi"/>
        </w:rPr>
        <w:t>,</w:t>
      </w:r>
      <w:r w:rsidR="004A1512">
        <w:rPr>
          <w:rFonts w:asciiTheme="minorHAnsi" w:hAnsiTheme="minorHAnsi"/>
        </w:rPr>
        <w:t xml:space="preserve"> who makes note of their meeting on the office calendar. A member of the committee/board signs out the key and signs it in when it’s returned the next day. </w:t>
      </w:r>
    </w:p>
    <w:p w:rsidR="004A1512" w:rsidRPr="00484A0D" w:rsidRDefault="004A1512" w:rsidP="00EF06BE">
      <w:pPr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The </w:t>
      </w:r>
      <w:r w:rsidR="00FB5B73">
        <w:rPr>
          <w:rFonts w:asciiTheme="minorHAnsi" w:hAnsiTheme="minorHAnsi"/>
        </w:rPr>
        <w:t>process as it is done</w:t>
      </w:r>
      <w:r>
        <w:rPr>
          <w:rFonts w:asciiTheme="minorHAnsi" w:hAnsiTheme="minorHAnsi"/>
        </w:rPr>
        <w:t xml:space="preserve"> currently has the approval of the Select Board.</w:t>
      </w:r>
    </w:p>
    <w:p w:rsidR="00EF06BE" w:rsidRPr="000C7C25" w:rsidRDefault="00EF06BE" w:rsidP="004A1512">
      <w:pPr>
        <w:pStyle w:val="BodyTextIndent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 w:rsidRPr="000C7C25">
        <w:rPr>
          <w:rFonts w:asciiTheme="minorHAnsi" w:hAnsiTheme="minorHAnsi"/>
        </w:rPr>
        <w:tab/>
      </w:r>
    </w:p>
    <w:p w:rsidR="00EF06BE" w:rsidRDefault="00EF06BE" w:rsidP="00EF06BE">
      <w:pPr>
        <w:pStyle w:val="BodyTextIndent"/>
        <w:jc w:val="left"/>
        <w:rPr>
          <w:rFonts w:asciiTheme="minorHAnsi" w:hAnsiTheme="minorHAnsi"/>
          <w:b/>
        </w:rPr>
      </w:pPr>
      <w:r w:rsidRPr="000C7C25">
        <w:rPr>
          <w:rFonts w:asciiTheme="minorHAnsi" w:hAnsiTheme="minorHAnsi"/>
          <w:b/>
        </w:rPr>
        <w:t>Old Business</w:t>
      </w:r>
      <w:r w:rsidRPr="000C7C25">
        <w:rPr>
          <w:rFonts w:asciiTheme="minorHAnsi" w:hAnsiTheme="minorHAnsi"/>
          <w:b/>
        </w:rPr>
        <w:tab/>
      </w:r>
      <w:r w:rsidRPr="001E30CE">
        <w:rPr>
          <w:rFonts w:asciiTheme="minorHAnsi" w:hAnsiTheme="minorHAnsi"/>
          <w:b/>
        </w:rPr>
        <w:t xml:space="preserve">Draft </w:t>
      </w:r>
      <w:r>
        <w:rPr>
          <w:rFonts w:asciiTheme="minorHAnsi" w:hAnsiTheme="minorHAnsi"/>
          <w:b/>
        </w:rPr>
        <w:t>of Town Policy for Disposal of Surplus/waste Materials Resulting from Public Works P</w:t>
      </w:r>
      <w:r w:rsidRPr="001E30CE">
        <w:rPr>
          <w:rFonts w:asciiTheme="minorHAnsi" w:hAnsiTheme="minorHAnsi"/>
          <w:b/>
        </w:rPr>
        <w:t>rojects</w:t>
      </w:r>
    </w:p>
    <w:p w:rsidR="00B46A26" w:rsidRDefault="00F703BD" w:rsidP="00EF06BE">
      <w:pPr>
        <w:pStyle w:val="BodyTextIndent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Vote postponed until the next meeting.</w:t>
      </w:r>
    </w:p>
    <w:p w:rsidR="00F703BD" w:rsidRPr="00F703BD" w:rsidRDefault="00F703BD" w:rsidP="00EF06BE">
      <w:pPr>
        <w:pStyle w:val="BodyTextIndent"/>
        <w:jc w:val="left"/>
        <w:rPr>
          <w:rFonts w:asciiTheme="minorHAnsi" w:hAnsiTheme="minorHAnsi"/>
        </w:rPr>
      </w:pPr>
    </w:p>
    <w:p w:rsidR="00B46A26" w:rsidRDefault="00B46A26" w:rsidP="00EF06BE">
      <w:pPr>
        <w:pStyle w:val="BodyTextIndent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Host Agreements: Wellman Farm, Twisted Yield</w:t>
      </w:r>
    </w:p>
    <w:p w:rsidR="00B46A26" w:rsidRDefault="001B7676" w:rsidP="00EF06BE">
      <w:pPr>
        <w:pStyle w:val="BodyTextIndent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The agreements were</w:t>
      </w:r>
      <w:r w:rsidR="00F80130">
        <w:rPr>
          <w:rFonts w:asciiTheme="minorHAnsi" w:hAnsiTheme="minorHAnsi"/>
        </w:rPr>
        <w:t xml:space="preserve"> just</w:t>
      </w:r>
      <w:r>
        <w:rPr>
          <w:rFonts w:asciiTheme="minorHAnsi" w:hAnsiTheme="minorHAnsi"/>
        </w:rPr>
        <w:t xml:space="preserve"> received today so the Select</w:t>
      </w:r>
      <w:r w:rsidR="00AB1A75">
        <w:rPr>
          <w:rFonts w:asciiTheme="minorHAnsi" w:hAnsiTheme="minorHAnsi"/>
        </w:rPr>
        <w:t xml:space="preserve"> Board has not</w:t>
      </w:r>
      <w:r>
        <w:rPr>
          <w:rFonts w:asciiTheme="minorHAnsi" w:hAnsiTheme="minorHAnsi"/>
        </w:rPr>
        <w:t xml:space="preserve"> read them. The Select Board will review the revised host agreement</w:t>
      </w:r>
      <w:r w:rsidR="00F80130">
        <w:rPr>
          <w:rFonts w:asciiTheme="minorHAnsi" w:hAnsiTheme="minorHAnsi"/>
        </w:rPr>
        <w:t>s</w:t>
      </w:r>
      <w:r w:rsidR="00AB1A75">
        <w:rPr>
          <w:rFonts w:asciiTheme="minorHAnsi" w:hAnsiTheme="minorHAnsi"/>
        </w:rPr>
        <w:t>, individually make their own edits/questions and give them to the Town Coordinator</w:t>
      </w:r>
      <w:r>
        <w:rPr>
          <w:rFonts w:asciiTheme="minorHAnsi" w:hAnsiTheme="minorHAnsi"/>
        </w:rPr>
        <w:t xml:space="preserve">. The Town Coordinator will check with Eileen for a date if the Board decides to meet before the next scheduled Select Board meeting. </w:t>
      </w:r>
    </w:p>
    <w:p w:rsidR="00AB1A75" w:rsidRPr="001B7676" w:rsidRDefault="00AB1A75" w:rsidP="00EF06BE">
      <w:pPr>
        <w:pStyle w:val="BodyTextIndent"/>
        <w:jc w:val="left"/>
        <w:rPr>
          <w:rFonts w:asciiTheme="minorHAnsi" w:hAnsiTheme="minorHAnsi"/>
        </w:rPr>
      </w:pPr>
    </w:p>
    <w:p w:rsidR="00B46A26" w:rsidRDefault="00B46A26" w:rsidP="00EF06BE">
      <w:pPr>
        <w:pStyle w:val="BodyTextIndent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Recycling Contract</w:t>
      </w:r>
    </w:p>
    <w:p w:rsidR="00AB1A75" w:rsidRPr="00AB1A75" w:rsidRDefault="00AB1A75" w:rsidP="00EF06BE">
      <w:pPr>
        <w:pStyle w:val="BodyTextIndent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F80130">
        <w:rPr>
          <w:rFonts w:asciiTheme="minorHAnsi" w:hAnsiTheme="minorHAnsi"/>
        </w:rPr>
        <w:t>Update:</w:t>
      </w:r>
      <w:r>
        <w:rPr>
          <w:rFonts w:asciiTheme="minorHAnsi" w:hAnsiTheme="minorHAnsi"/>
        </w:rPr>
        <w:t xml:space="preserve"> the deadline of January 31 has been changed to February 28. Also, the non-appropriation clause was added. </w:t>
      </w:r>
      <w:r w:rsidR="00DF018C">
        <w:rPr>
          <w:rFonts w:asciiTheme="minorHAnsi" w:hAnsiTheme="minorHAnsi"/>
        </w:rPr>
        <w:t xml:space="preserve"> Vote postponed</w:t>
      </w:r>
      <w:r w:rsidR="00863B1E">
        <w:rPr>
          <w:rFonts w:asciiTheme="minorHAnsi" w:hAnsiTheme="minorHAnsi"/>
        </w:rPr>
        <w:t xml:space="preserve"> until the next meeting.</w:t>
      </w:r>
    </w:p>
    <w:p w:rsidR="00EF06BE" w:rsidRPr="000C7C25" w:rsidRDefault="00EF06BE" w:rsidP="00EF06BE">
      <w:pPr>
        <w:pStyle w:val="BodyTextIndent"/>
        <w:jc w:val="left"/>
        <w:rPr>
          <w:rFonts w:asciiTheme="minorHAnsi" w:hAnsiTheme="minorHAnsi"/>
          <w:b/>
          <w:bCs/>
        </w:rPr>
      </w:pPr>
      <w:r w:rsidRPr="000C7C25">
        <w:rPr>
          <w:rFonts w:asciiTheme="minorHAnsi" w:hAnsiTheme="minorHAnsi"/>
          <w:bCs/>
        </w:rPr>
        <w:tab/>
      </w:r>
      <w:r w:rsidRPr="000C7C25">
        <w:rPr>
          <w:rFonts w:asciiTheme="minorHAnsi" w:hAnsiTheme="minorHAnsi"/>
          <w:b/>
          <w:bCs/>
        </w:rPr>
        <w:tab/>
      </w:r>
    </w:p>
    <w:p w:rsidR="00863B1E" w:rsidRDefault="00EF06BE" w:rsidP="00EF06BE">
      <w:pPr>
        <w:pStyle w:val="BodyTextIndent"/>
        <w:jc w:val="left"/>
        <w:rPr>
          <w:rFonts w:asciiTheme="minorHAnsi" w:hAnsiTheme="minorHAnsi"/>
          <w:b/>
          <w:bCs/>
        </w:rPr>
      </w:pPr>
      <w:r w:rsidRPr="000C7C25">
        <w:rPr>
          <w:rFonts w:asciiTheme="minorHAnsi" w:hAnsiTheme="minorHAnsi"/>
          <w:b/>
          <w:bCs/>
        </w:rPr>
        <w:t xml:space="preserve">Town Coordinator </w:t>
      </w:r>
      <w:r w:rsidRPr="000C7C25">
        <w:rPr>
          <w:rFonts w:asciiTheme="minorHAnsi" w:hAnsiTheme="minorHAnsi"/>
          <w:b/>
          <w:bCs/>
        </w:rPr>
        <w:tab/>
      </w:r>
      <w:r w:rsidR="00863B1E">
        <w:rPr>
          <w:rFonts w:asciiTheme="minorHAnsi" w:hAnsiTheme="minorHAnsi"/>
          <w:b/>
          <w:bCs/>
        </w:rPr>
        <w:t>Solar on the Town Garage Process</w:t>
      </w:r>
    </w:p>
    <w:p w:rsidR="00EF06BE" w:rsidRPr="00863B1E" w:rsidRDefault="00EF06BE" w:rsidP="00EF06BE">
      <w:pPr>
        <w:pStyle w:val="BodyTextIndent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Updates</w:t>
      </w:r>
      <w:r>
        <w:rPr>
          <w:rFonts w:asciiTheme="minorHAnsi" w:hAnsiTheme="minorHAnsi"/>
          <w:b/>
          <w:bCs/>
        </w:rPr>
        <w:tab/>
      </w:r>
      <w:r w:rsidR="00863B1E">
        <w:rPr>
          <w:rFonts w:asciiTheme="minorHAnsi" w:hAnsiTheme="minorHAnsi"/>
          <w:bCs/>
        </w:rPr>
        <w:t>Kevin, Peter Brooks,</w:t>
      </w:r>
      <w:r w:rsidR="00583D93">
        <w:rPr>
          <w:rFonts w:asciiTheme="minorHAnsi" w:hAnsiTheme="minorHAnsi"/>
          <w:bCs/>
        </w:rPr>
        <w:t xml:space="preserve"> and</w:t>
      </w:r>
      <w:r w:rsidR="00863B1E">
        <w:rPr>
          <w:rFonts w:asciiTheme="minorHAnsi" w:hAnsiTheme="minorHAnsi"/>
          <w:bCs/>
        </w:rPr>
        <w:t xml:space="preserve"> Elizabeth Erickson met with and Andrea, FRCOG Procurement Speciali</w:t>
      </w:r>
      <w:r w:rsidR="000717D2">
        <w:rPr>
          <w:rFonts w:asciiTheme="minorHAnsi" w:hAnsiTheme="minorHAnsi"/>
          <w:bCs/>
        </w:rPr>
        <w:t>st.</w:t>
      </w:r>
      <w:r w:rsidR="00863B1E">
        <w:rPr>
          <w:rFonts w:asciiTheme="minorHAnsi" w:hAnsiTheme="minorHAnsi"/>
          <w:bCs/>
        </w:rPr>
        <w:t xml:space="preserve"> </w:t>
      </w:r>
      <w:r w:rsidR="008D5AD8">
        <w:rPr>
          <w:rFonts w:asciiTheme="minorHAnsi" w:hAnsiTheme="minorHAnsi"/>
          <w:bCs/>
        </w:rPr>
        <w:t xml:space="preserve"> The committee is</w:t>
      </w:r>
      <w:r w:rsidR="000B516F">
        <w:rPr>
          <w:rFonts w:asciiTheme="minorHAnsi" w:hAnsiTheme="minorHAnsi"/>
          <w:bCs/>
        </w:rPr>
        <w:t xml:space="preserve"> targ</w:t>
      </w:r>
      <w:bookmarkStart w:id="0" w:name="_GoBack"/>
      <w:bookmarkEnd w:id="0"/>
      <w:r w:rsidR="00863B1E">
        <w:rPr>
          <w:rFonts w:asciiTheme="minorHAnsi" w:hAnsiTheme="minorHAnsi"/>
          <w:bCs/>
        </w:rPr>
        <w:t xml:space="preserve">eting a mid-to-late spring </w:t>
      </w:r>
      <w:r w:rsidR="008D5AD8">
        <w:rPr>
          <w:rFonts w:asciiTheme="minorHAnsi" w:hAnsiTheme="minorHAnsi"/>
          <w:bCs/>
        </w:rPr>
        <w:t>construction period.</w:t>
      </w:r>
      <w:r w:rsidR="00863B1E">
        <w:rPr>
          <w:rFonts w:asciiTheme="minorHAnsi" w:hAnsiTheme="minorHAnsi"/>
          <w:bCs/>
        </w:rPr>
        <w:t xml:space="preserve"> </w:t>
      </w:r>
    </w:p>
    <w:p w:rsidR="00EF06BE" w:rsidRDefault="00EF06BE" w:rsidP="00EF06BE">
      <w:pPr>
        <w:pStyle w:val="BodyTextIndent"/>
        <w:jc w:val="left"/>
        <w:rPr>
          <w:rFonts w:asciiTheme="minorHAnsi" w:hAnsiTheme="minorHAnsi"/>
          <w:b/>
          <w:bCs/>
        </w:rPr>
      </w:pPr>
      <w:r w:rsidRPr="000C7C25">
        <w:rPr>
          <w:rFonts w:asciiTheme="minorHAnsi" w:hAnsiTheme="minorHAnsi"/>
          <w:b/>
          <w:bCs/>
        </w:rPr>
        <w:tab/>
      </w:r>
    </w:p>
    <w:p w:rsidR="00EF06BE" w:rsidRDefault="00EF06BE" w:rsidP="00EF06BE">
      <w:pPr>
        <w:pStyle w:val="BodyTextIndent"/>
        <w:jc w:val="lef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MOVED: </w:t>
      </w:r>
      <w:r w:rsidR="000717D2" w:rsidRPr="000717D2">
        <w:rPr>
          <w:rFonts w:asciiTheme="minorHAnsi" w:hAnsiTheme="minorHAnsi"/>
          <w:bCs/>
        </w:rPr>
        <w:t xml:space="preserve">Joe </w:t>
      </w:r>
      <w:r w:rsidRPr="000717D2">
        <w:rPr>
          <w:rFonts w:asciiTheme="minorHAnsi" w:hAnsiTheme="minorHAnsi"/>
          <w:bCs/>
        </w:rPr>
        <w:t xml:space="preserve">moved to close the meeting at </w:t>
      </w:r>
      <w:r w:rsidR="000717D2" w:rsidRPr="000717D2">
        <w:rPr>
          <w:rFonts w:asciiTheme="minorHAnsi" w:hAnsiTheme="minorHAnsi"/>
          <w:bCs/>
        </w:rPr>
        <w:t>8:22</w:t>
      </w:r>
      <w:r w:rsidRPr="000717D2">
        <w:rPr>
          <w:rFonts w:asciiTheme="minorHAnsi" w:hAnsiTheme="minorHAnsi"/>
          <w:bCs/>
        </w:rPr>
        <w:t xml:space="preserve"> p.m. </w:t>
      </w:r>
      <w:r w:rsidR="000717D2" w:rsidRPr="000717D2">
        <w:rPr>
          <w:rFonts w:asciiTheme="minorHAnsi" w:hAnsiTheme="minorHAnsi"/>
          <w:bCs/>
        </w:rPr>
        <w:t>Mark</w:t>
      </w:r>
      <w:r w:rsidRPr="000717D2">
        <w:rPr>
          <w:rFonts w:asciiTheme="minorHAnsi" w:hAnsiTheme="minorHAnsi"/>
          <w:bCs/>
        </w:rPr>
        <w:t xml:space="preserve"> seconded.</w:t>
      </w:r>
      <w:r w:rsidRPr="000C7C25">
        <w:rPr>
          <w:rFonts w:asciiTheme="minorHAnsi" w:hAnsiTheme="minorHAnsi"/>
          <w:b/>
          <w:bCs/>
        </w:rPr>
        <w:t xml:space="preserve"> Voted unanimously.</w:t>
      </w:r>
    </w:p>
    <w:p w:rsidR="00EF06BE" w:rsidRPr="0029362D" w:rsidRDefault="00EF06BE" w:rsidP="00EF06BE">
      <w:pPr>
        <w:pStyle w:val="BodyTextIndent"/>
        <w:tabs>
          <w:tab w:val="left" w:pos="5235"/>
        </w:tabs>
        <w:jc w:val="lef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</w:p>
    <w:p w:rsidR="00EF06BE" w:rsidRPr="003B715F" w:rsidRDefault="00EF06BE" w:rsidP="00EF06BE">
      <w:pPr>
        <w:ind w:left="1440" w:hanging="2160"/>
        <w:jc w:val="both"/>
        <w:rPr>
          <w:rFonts w:asciiTheme="minorHAnsi" w:hAnsiTheme="minorHAnsi"/>
        </w:rPr>
      </w:pPr>
      <w:r w:rsidRPr="00DC0E13">
        <w:rPr>
          <w:rFonts w:asciiTheme="minorHAnsi" w:hAnsiTheme="minorHAnsi"/>
        </w:rPr>
        <w:tab/>
        <w:t>Respectfully submitted,</w:t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14A1E">
        <w:rPr>
          <w:rFonts w:asciiTheme="minorHAnsi" w:hAnsiTheme="minorHAnsi"/>
        </w:rPr>
        <w:t>Accepted by the Board of Selectmen</w:t>
      </w:r>
    </w:p>
    <w:p w:rsidR="00EF06BE" w:rsidRPr="003B715F" w:rsidRDefault="00EF06BE" w:rsidP="00EF06BE">
      <w:pPr>
        <w:tabs>
          <w:tab w:val="left" w:pos="3615"/>
        </w:tabs>
        <w:ind w:left="1440" w:hanging="2160"/>
        <w:rPr>
          <w:rFonts w:asciiTheme="minorHAnsi" w:hAnsiTheme="minorHAnsi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</w:p>
    <w:p w:rsidR="00EF06BE" w:rsidRPr="003B715F" w:rsidRDefault="00EF06BE" w:rsidP="00EF06BE">
      <w:pPr>
        <w:ind w:left="4320" w:firstLine="7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Pr="003B715F">
        <w:rPr>
          <w:rFonts w:asciiTheme="minorHAnsi" w:hAnsiTheme="minorHAnsi"/>
        </w:rPr>
        <w:t>______________________________</w:t>
      </w:r>
    </w:p>
    <w:p w:rsidR="00EF06BE" w:rsidRPr="00DA7BE0" w:rsidRDefault="00EF06BE" w:rsidP="00EF06BE">
      <w:pPr>
        <w:ind w:left="1440" w:hanging="2160"/>
        <w:jc w:val="both"/>
        <w:rPr>
          <w:rFonts w:asciiTheme="minorHAnsi" w:hAnsiTheme="minorHAnsi"/>
          <w:sz w:val="24"/>
          <w:szCs w:val="24"/>
          <w:vertAlign w:val="superscript"/>
        </w:rPr>
      </w:pPr>
      <w:r w:rsidRPr="003B715F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>Betsy Shuipis</w:t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DA7BE0">
        <w:rPr>
          <w:rFonts w:asciiTheme="minorHAnsi" w:hAnsiTheme="minorHAnsi"/>
          <w:sz w:val="24"/>
          <w:szCs w:val="24"/>
          <w:vertAlign w:val="superscript"/>
        </w:rPr>
        <w:t>Eileen Sauvageau - Chairman</w:t>
      </w:r>
    </w:p>
    <w:p w:rsidR="00EF06BE" w:rsidRPr="00DC0E13" w:rsidRDefault="00EF06BE" w:rsidP="00EF06BE">
      <w:pPr>
        <w:ind w:left="1440"/>
        <w:jc w:val="both"/>
        <w:rPr>
          <w:rFonts w:asciiTheme="minorHAnsi" w:hAnsiTheme="minorHAnsi"/>
        </w:rPr>
      </w:pPr>
      <w:r w:rsidRPr="00DC0E13">
        <w:rPr>
          <w:rFonts w:asciiTheme="minorHAnsi" w:hAnsiTheme="minorHAnsi"/>
        </w:rPr>
        <w:t>Administrative Assistant</w:t>
      </w:r>
    </w:p>
    <w:p w:rsidR="00EF06BE" w:rsidRPr="003B715F" w:rsidRDefault="00EF06BE" w:rsidP="00EF06BE">
      <w:pPr>
        <w:ind w:left="1440"/>
        <w:rPr>
          <w:rFonts w:asciiTheme="minorHAnsi" w:hAnsiTheme="minorHAnsi"/>
        </w:rPr>
      </w:pP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  <w:t xml:space="preserve">           </w:t>
      </w:r>
      <w:r>
        <w:rPr>
          <w:rFonts w:asciiTheme="minorHAnsi" w:hAnsiTheme="minorHAnsi"/>
        </w:rPr>
        <w:t xml:space="preserve">    </w:t>
      </w:r>
      <w:r w:rsidRPr="003B715F">
        <w:rPr>
          <w:rFonts w:asciiTheme="minorHAnsi" w:hAnsiTheme="minorHAnsi"/>
        </w:rPr>
        <w:t>______________________________</w:t>
      </w:r>
    </w:p>
    <w:p w:rsidR="00EF06BE" w:rsidRPr="00DA7BE0" w:rsidRDefault="00EF06BE" w:rsidP="00EF06BE">
      <w:pPr>
        <w:ind w:left="1440"/>
        <w:rPr>
          <w:rFonts w:asciiTheme="minorHAnsi" w:hAnsiTheme="minorHAnsi"/>
          <w:sz w:val="24"/>
          <w:szCs w:val="24"/>
          <w:vertAlign w:val="superscript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DA7BE0">
        <w:rPr>
          <w:rFonts w:asciiTheme="minorHAnsi" w:hAnsiTheme="minorHAnsi"/>
          <w:sz w:val="24"/>
          <w:szCs w:val="24"/>
          <w:vertAlign w:val="superscript"/>
        </w:rPr>
        <w:t>Mark Thibodeau</w:t>
      </w:r>
    </w:p>
    <w:p w:rsidR="00EF06BE" w:rsidRPr="003B715F" w:rsidRDefault="00EF06BE" w:rsidP="00EF06BE">
      <w:pPr>
        <w:ind w:left="1440"/>
        <w:rPr>
          <w:rFonts w:asciiTheme="minorHAnsi" w:hAnsiTheme="minorHAnsi"/>
          <w:vertAlign w:val="superscript"/>
        </w:rPr>
      </w:pPr>
    </w:p>
    <w:p w:rsidR="00EF06BE" w:rsidRPr="003B715F" w:rsidRDefault="00EF06BE" w:rsidP="00EF06BE">
      <w:pPr>
        <w:ind w:left="4320" w:firstLine="720"/>
        <w:jc w:val="center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  <w:vertAlign w:val="superscript"/>
        </w:rPr>
        <w:t xml:space="preserve">    </w:t>
      </w:r>
      <w:r w:rsidRPr="003B715F">
        <w:rPr>
          <w:rFonts w:asciiTheme="minorHAnsi" w:hAnsiTheme="minorHAnsi"/>
          <w:vertAlign w:val="superscript"/>
        </w:rPr>
        <w:t>_____________________________________________</w:t>
      </w:r>
    </w:p>
    <w:p w:rsidR="00EF06BE" w:rsidRPr="00014A1E" w:rsidRDefault="00EF06BE" w:rsidP="00EF06BE">
      <w:pPr>
        <w:ind w:left="5040" w:firstLine="720"/>
        <w:rPr>
          <w:rFonts w:asciiTheme="minorHAnsi" w:hAnsiTheme="minorHAnsi"/>
          <w:sz w:val="24"/>
          <w:szCs w:val="24"/>
        </w:rPr>
      </w:pPr>
      <w:r w:rsidRPr="00014A1E">
        <w:rPr>
          <w:rFonts w:asciiTheme="minorHAnsi" w:hAnsiTheme="minorHAnsi"/>
          <w:sz w:val="24"/>
          <w:szCs w:val="24"/>
          <w:vertAlign w:val="superscript"/>
        </w:rPr>
        <w:t>Joe Kurland</w:t>
      </w:r>
    </w:p>
    <w:p w:rsidR="00EF06BE" w:rsidRDefault="00EF06BE" w:rsidP="00EF06BE">
      <w:pPr>
        <w:jc w:val="center"/>
      </w:pPr>
    </w:p>
    <w:p w:rsidR="00EF06BE" w:rsidRDefault="00EF06BE" w:rsidP="00EF06BE">
      <w:pPr>
        <w:spacing w:after="160" w:line="259" w:lineRule="auto"/>
      </w:pPr>
      <w:r>
        <w:br w:type="page"/>
      </w:r>
    </w:p>
    <w:p w:rsidR="00EF06BE" w:rsidRPr="00E944C2" w:rsidRDefault="00EF06BE" w:rsidP="00EF06BE">
      <w:pPr>
        <w:jc w:val="center"/>
        <w:rPr>
          <w:sz w:val="24"/>
          <w:szCs w:val="24"/>
        </w:rPr>
      </w:pPr>
      <w:r w:rsidRPr="00E944C2">
        <w:rPr>
          <w:sz w:val="24"/>
          <w:szCs w:val="24"/>
        </w:rPr>
        <w:lastRenderedPageBreak/>
        <w:t>Documents</w:t>
      </w:r>
    </w:p>
    <w:p w:rsidR="00EF06BE" w:rsidRPr="00E944C2" w:rsidRDefault="00EF06BE" w:rsidP="00EF06BE">
      <w:pPr>
        <w:jc w:val="center"/>
        <w:rPr>
          <w:sz w:val="24"/>
          <w:szCs w:val="24"/>
        </w:rPr>
      </w:pPr>
    </w:p>
    <w:p w:rsidR="00B74A53" w:rsidRDefault="00B74A53" w:rsidP="00EF06BE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:rsidR="00AD14C7" w:rsidRDefault="00AD14C7" w:rsidP="00EF06BE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Proposal from Weston and Sampson – Intersection Improvements, Main Road, Jacksonville Road (Route 112) and Greenfield Road Town of Colrain, Massachusetts,Proposal for Extra Work to Address, Colrain Safety Planning Study</w:t>
      </w:r>
    </w:p>
    <w:p w:rsidR="00AD14C7" w:rsidRDefault="00AD14C7" w:rsidP="00EF06BE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Therese Fitzsimmons’ Resignation from the Energy Committee dated January 14, 2020.</w:t>
      </w:r>
    </w:p>
    <w:p w:rsidR="00AD14C7" w:rsidRDefault="00AD14C7" w:rsidP="00EF06BE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Special Town Meeting Warrant FY 2020 re: Zoning Bylaws January 27, 2020.</w:t>
      </w:r>
    </w:p>
    <w:p w:rsidR="00AD14C7" w:rsidRPr="00AD14C7" w:rsidRDefault="000717D2" w:rsidP="00EF06BE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Selectmen Meeting Notes.</w:t>
      </w:r>
    </w:p>
    <w:p w:rsidR="00EF06BE" w:rsidRDefault="00EF06BE" w:rsidP="00EF06BE"/>
    <w:p w:rsidR="00217827" w:rsidRDefault="00217827"/>
    <w:sectPr w:rsidR="00217827" w:rsidSect="006C550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78" w:rsidRDefault="00484A0D">
      <w:r>
        <w:separator/>
      </w:r>
    </w:p>
  </w:endnote>
  <w:endnote w:type="continuationSeparator" w:id="0">
    <w:p w:rsidR="004D3478" w:rsidRDefault="0048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3341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8458C" w:rsidRDefault="000B516F">
        <w:pPr>
          <w:pStyle w:val="Footer"/>
          <w:pBdr>
            <w:top w:val="single" w:sz="4" w:space="1" w:color="D9D9D9" w:themeColor="background1" w:themeShade="D9"/>
          </w:pBdr>
          <w:jc w:val="right"/>
        </w:pPr>
        <w:sdt>
          <w:sdtPr>
            <w:rPr>
              <w:noProof/>
            </w:rPr>
            <w:alias w:val="Title"/>
            <w:tag w:val=""/>
            <w:id w:val="797176931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465ACA">
              <w:rPr>
                <w:noProof/>
              </w:rPr>
              <w:t xml:space="preserve">     </w:t>
            </w:r>
          </w:sdtContent>
        </w:sdt>
      </w:p>
    </w:sdtContent>
  </w:sdt>
  <w:p w:rsidR="00A21D88" w:rsidRDefault="000B5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78" w:rsidRDefault="00484A0D">
      <w:r>
        <w:separator/>
      </w:r>
    </w:p>
  </w:footnote>
  <w:footnote w:type="continuationSeparator" w:id="0">
    <w:p w:rsidR="004D3478" w:rsidRDefault="00484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7949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10FC" w:rsidRDefault="00465A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1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36F1" w:rsidRDefault="000B51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BE"/>
    <w:rsid w:val="000717D2"/>
    <w:rsid w:val="000B516F"/>
    <w:rsid w:val="000D4090"/>
    <w:rsid w:val="000F07D7"/>
    <w:rsid w:val="001B7676"/>
    <w:rsid w:val="00217827"/>
    <w:rsid w:val="00294214"/>
    <w:rsid w:val="002A33C2"/>
    <w:rsid w:val="002C48D4"/>
    <w:rsid w:val="003A67E4"/>
    <w:rsid w:val="00431E5D"/>
    <w:rsid w:val="00465ACA"/>
    <w:rsid w:val="00484A0D"/>
    <w:rsid w:val="004A1512"/>
    <w:rsid w:val="004D3478"/>
    <w:rsid w:val="00583D93"/>
    <w:rsid w:val="00863B1E"/>
    <w:rsid w:val="008D5AD8"/>
    <w:rsid w:val="009337CC"/>
    <w:rsid w:val="0095677C"/>
    <w:rsid w:val="00A04FEF"/>
    <w:rsid w:val="00AB1A75"/>
    <w:rsid w:val="00AD14C7"/>
    <w:rsid w:val="00B46A26"/>
    <w:rsid w:val="00B74A53"/>
    <w:rsid w:val="00BE1EC2"/>
    <w:rsid w:val="00C0484E"/>
    <w:rsid w:val="00D07A6C"/>
    <w:rsid w:val="00D778F6"/>
    <w:rsid w:val="00DC1FE0"/>
    <w:rsid w:val="00DF018C"/>
    <w:rsid w:val="00EF06BE"/>
    <w:rsid w:val="00F703BD"/>
    <w:rsid w:val="00F80130"/>
    <w:rsid w:val="00FB5B73"/>
    <w:rsid w:val="00FC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64432-DB59-4F02-8321-70AC2192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6B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F06BE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6BE"/>
    <w:rPr>
      <w:rFonts w:eastAsia="Arial Unicode MS"/>
      <w:b/>
      <w:bCs/>
    </w:rPr>
  </w:style>
  <w:style w:type="paragraph" w:styleId="Title">
    <w:name w:val="Title"/>
    <w:basedOn w:val="Normal"/>
    <w:link w:val="TitleChar"/>
    <w:qFormat/>
    <w:rsid w:val="00EF06BE"/>
    <w:pPr>
      <w:jc w:val="center"/>
      <w:outlineLvl w:val="0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F06BE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EF06BE"/>
    <w:pPr>
      <w:ind w:left="1440" w:hanging="216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EF06BE"/>
  </w:style>
  <w:style w:type="paragraph" w:styleId="Footer">
    <w:name w:val="footer"/>
    <w:basedOn w:val="Normal"/>
    <w:link w:val="FooterChar"/>
    <w:uiPriority w:val="99"/>
    <w:unhideWhenUsed/>
    <w:rsid w:val="00EF0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6BE"/>
  </w:style>
  <w:style w:type="paragraph" w:styleId="Header">
    <w:name w:val="header"/>
    <w:basedOn w:val="Normal"/>
    <w:link w:val="HeaderChar"/>
    <w:uiPriority w:val="99"/>
    <w:unhideWhenUsed/>
    <w:rsid w:val="00EF0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Clerk</dc:creator>
  <cp:keywords/>
  <dc:description/>
  <cp:lastModifiedBy>Office Clerk</cp:lastModifiedBy>
  <cp:revision>18</cp:revision>
  <dcterms:created xsi:type="dcterms:W3CDTF">2020-01-28T19:37:00Z</dcterms:created>
  <dcterms:modified xsi:type="dcterms:W3CDTF">2020-02-24T18:35:00Z</dcterms:modified>
</cp:coreProperties>
</file>